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981BE2" w14:textId="77777777" w:rsidR="001E262C" w:rsidRPr="001E262C" w:rsidRDefault="001E262C" w:rsidP="001E262C">
      <w:pPr>
        <w:tabs>
          <w:tab w:val="left" w:pos="7621"/>
        </w:tabs>
        <w:spacing w:after="0" w:line="240" w:lineRule="auto"/>
        <w:rPr>
          <w:rFonts w:ascii="Times New Roman" w:hAnsi="Times New Roman" w:cs="Times New Roman"/>
          <w:b/>
          <w:sz w:val="20"/>
          <w:szCs w:val="20"/>
        </w:rPr>
      </w:pPr>
      <w:r w:rsidRPr="001E262C">
        <w:rPr>
          <w:rFonts w:ascii="Times New Roman" w:hAnsi="Times New Roman" w:cs="Times New Roman"/>
          <w:b/>
          <w:sz w:val="20"/>
          <w:szCs w:val="20"/>
        </w:rPr>
        <w:t xml:space="preserve">Организация: </w:t>
      </w:r>
      <w:r w:rsidRPr="001E262C">
        <w:rPr>
          <w:rFonts w:ascii="Times New Roman" w:hAnsi="Times New Roman" w:cs="Times New Roman"/>
          <w:b/>
          <w:noProof/>
          <w:sz w:val="20"/>
          <w:szCs w:val="20"/>
        </w:rPr>
        <w:t>Муниципальноеавтономное учреждение культуры "Кантауровский социально-культурный комплекс городского округа город Бор Нижегородской области"</w:t>
      </w:r>
    </w:p>
    <w:p w14:paraId="267275A3" w14:textId="77777777" w:rsidR="001E262C" w:rsidRPr="001E262C" w:rsidRDefault="001E262C" w:rsidP="001E262C">
      <w:pPr>
        <w:tabs>
          <w:tab w:val="left" w:pos="7621"/>
        </w:tabs>
        <w:spacing w:after="0" w:line="240" w:lineRule="auto"/>
        <w:rPr>
          <w:rFonts w:ascii="Times New Roman" w:hAnsi="Times New Roman" w:cs="Times New Roman"/>
          <w:b/>
          <w:sz w:val="20"/>
          <w:szCs w:val="20"/>
        </w:rPr>
      </w:pPr>
    </w:p>
    <w:p w14:paraId="1017A690" w14:textId="77777777" w:rsidR="001E262C" w:rsidRPr="001E262C" w:rsidRDefault="001E262C" w:rsidP="001E262C">
      <w:pPr>
        <w:tabs>
          <w:tab w:val="left" w:pos="7621"/>
        </w:tabs>
        <w:spacing w:after="0" w:line="240" w:lineRule="auto"/>
        <w:rPr>
          <w:rFonts w:ascii="Times New Roman" w:hAnsi="Times New Roman" w:cs="Times New Roman"/>
          <w:b/>
          <w:sz w:val="20"/>
          <w:szCs w:val="20"/>
        </w:rPr>
      </w:pPr>
      <w:r w:rsidRPr="001E262C">
        <w:rPr>
          <w:rFonts w:ascii="Times New Roman" w:hAnsi="Times New Roman" w:cs="Times New Roman"/>
          <w:b/>
          <w:sz w:val="20"/>
          <w:szCs w:val="20"/>
        </w:rPr>
        <w:t xml:space="preserve">Адрес официального сайта организации: </w:t>
      </w:r>
      <w:r w:rsidRPr="001E262C">
        <w:rPr>
          <w:rFonts w:ascii="Times New Roman" w:hAnsi="Times New Roman" w:cs="Times New Roman"/>
          <w:b/>
          <w:noProof/>
          <w:sz w:val="20"/>
          <w:szCs w:val="20"/>
        </w:rPr>
        <w:t>https://dkkantaurovo.wordpress.com/</w:t>
      </w:r>
    </w:p>
    <w:p w14:paraId="765DAC90" w14:textId="77777777" w:rsidR="001E262C" w:rsidRPr="001E262C" w:rsidRDefault="001E262C" w:rsidP="001E262C">
      <w:pPr>
        <w:tabs>
          <w:tab w:val="left" w:pos="7621"/>
        </w:tabs>
        <w:spacing w:after="0" w:line="240" w:lineRule="auto"/>
        <w:rPr>
          <w:rFonts w:ascii="Times New Roman" w:hAnsi="Times New Roman" w:cs="Times New Roman"/>
          <w:b/>
          <w:sz w:val="20"/>
          <w:szCs w:val="20"/>
        </w:rPr>
      </w:pPr>
    </w:p>
    <w:p w14:paraId="02B210BE" w14:textId="77777777" w:rsidR="001E262C" w:rsidRPr="001E262C" w:rsidRDefault="001E262C" w:rsidP="001E262C">
      <w:pPr>
        <w:tabs>
          <w:tab w:val="left" w:pos="7621"/>
        </w:tabs>
        <w:spacing w:after="0" w:line="240" w:lineRule="auto"/>
        <w:rPr>
          <w:rFonts w:ascii="Times New Roman" w:hAnsi="Times New Roman" w:cs="Times New Roman"/>
          <w:b/>
          <w:sz w:val="20"/>
          <w:szCs w:val="20"/>
        </w:rPr>
      </w:pPr>
      <w:r w:rsidRPr="001E262C">
        <w:rPr>
          <w:rFonts w:ascii="Times New Roman" w:hAnsi="Times New Roman" w:cs="Times New Roman"/>
          <w:b/>
          <w:sz w:val="20"/>
          <w:szCs w:val="20"/>
        </w:rPr>
        <w:t xml:space="preserve">ОБОБЩЕННЫЕ РЕЗУЛЬТАТЫ: </w:t>
      </w:r>
    </w:p>
    <w:p w14:paraId="04390964" w14:textId="77777777" w:rsidR="001E262C" w:rsidRPr="001E262C" w:rsidRDefault="001E262C" w:rsidP="001E262C">
      <w:pPr>
        <w:tabs>
          <w:tab w:val="left" w:pos="7621"/>
        </w:tabs>
        <w:spacing w:after="0" w:line="240" w:lineRule="auto"/>
        <w:rPr>
          <w:rFonts w:ascii="Times New Roman" w:hAnsi="Times New Roman" w:cs="Times New Roman"/>
          <w:b/>
          <w:sz w:val="20"/>
          <w:szCs w:val="20"/>
        </w:rPr>
      </w:pPr>
    </w:p>
    <w:tbl>
      <w:tblPr>
        <w:tblStyle w:val="a3"/>
        <w:tblW w:w="10315" w:type="dxa"/>
        <w:tblLayout w:type="fixed"/>
        <w:tblLook w:val="04A0" w:firstRow="1" w:lastRow="0" w:firstColumn="1" w:lastColumn="0" w:noHBand="0" w:noVBand="1"/>
      </w:tblPr>
      <w:tblGrid>
        <w:gridCol w:w="9464"/>
        <w:gridCol w:w="851"/>
      </w:tblGrid>
      <w:tr w:rsidR="001E262C" w:rsidRPr="001E262C" w14:paraId="48C6294C" w14:textId="77777777" w:rsidTr="006D53B2">
        <w:tc>
          <w:tcPr>
            <w:tcW w:w="9464" w:type="dxa"/>
            <w:shd w:val="clear" w:color="auto" w:fill="D9D9D9" w:themeFill="background1" w:themeFillShade="D9"/>
          </w:tcPr>
          <w:p w14:paraId="1B29F5EF" w14:textId="77777777" w:rsidR="001E262C" w:rsidRPr="001E262C" w:rsidRDefault="001E262C" w:rsidP="006D53B2">
            <w:pPr>
              <w:rPr>
                <w:rFonts w:ascii="Times New Roman" w:hAnsi="Times New Roman" w:cs="Times New Roman"/>
                <w:b/>
                <w:sz w:val="20"/>
                <w:szCs w:val="20"/>
              </w:rPr>
            </w:pPr>
            <w:proofErr w:type="spellStart"/>
            <w:r w:rsidRPr="001E262C">
              <w:rPr>
                <w:rFonts w:ascii="Times New Roman" w:hAnsi="Times New Roman" w:cs="Times New Roman"/>
                <w:b/>
                <w:sz w:val="20"/>
                <w:szCs w:val="20"/>
              </w:rPr>
              <w:t>Sn</w:t>
            </w:r>
            <w:proofErr w:type="spellEnd"/>
            <w:r w:rsidRPr="001E262C">
              <w:rPr>
                <w:rFonts w:ascii="Times New Roman" w:hAnsi="Times New Roman" w:cs="Times New Roman"/>
                <w:b/>
                <w:sz w:val="20"/>
                <w:szCs w:val="20"/>
              </w:rPr>
              <w:t xml:space="preserve"> - Показатель оценки качества по организации социальной сферы, в отношении которой проведена независимая оценка качества </w:t>
            </w:r>
          </w:p>
        </w:tc>
        <w:tc>
          <w:tcPr>
            <w:tcW w:w="851" w:type="dxa"/>
            <w:shd w:val="clear" w:color="auto" w:fill="D9D9D9" w:themeFill="background1" w:themeFillShade="D9"/>
          </w:tcPr>
          <w:p w14:paraId="33CC8990" w14:textId="77777777" w:rsidR="001E262C" w:rsidRPr="001E262C" w:rsidRDefault="001E262C" w:rsidP="006D53B2">
            <w:pPr>
              <w:rPr>
                <w:rFonts w:ascii="Times New Roman" w:hAnsi="Times New Roman" w:cs="Times New Roman"/>
                <w:b/>
                <w:sz w:val="20"/>
                <w:szCs w:val="20"/>
              </w:rPr>
            </w:pPr>
            <w:r w:rsidRPr="001E262C">
              <w:rPr>
                <w:rFonts w:ascii="Times New Roman" w:hAnsi="Times New Roman" w:cs="Times New Roman"/>
                <w:b/>
                <w:noProof/>
                <w:sz w:val="20"/>
                <w:szCs w:val="20"/>
              </w:rPr>
              <w:t>75,08</w:t>
            </w:r>
          </w:p>
        </w:tc>
      </w:tr>
      <w:tr w:rsidR="001E262C" w:rsidRPr="001E262C" w14:paraId="2575F0C9" w14:textId="77777777" w:rsidTr="006D53B2">
        <w:tc>
          <w:tcPr>
            <w:tcW w:w="9464" w:type="dxa"/>
          </w:tcPr>
          <w:p w14:paraId="752B31D8" w14:textId="77777777"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sz w:val="20"/>
                <w:szCs w:val="20"/>
              </w:rPr>
              <w:t>Максимально возможное значение</w:t>
            </w:r>
          </w:p>
        </w:tc>
        <w:tc>
          <w:tcPr>
            <w:tcW w:w="851" w:type="dxa"/>
          </w:tcPr>
          <w:p w14:paraId="15241CEA" w14:textId="77777777"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noProof/>
                <w:sz w:val="20"/>
                <w:szCs w:val="20"/>
              </w:rPr>
              <w:t>100</w:t>
            </w:r>
          </w:p>
        </w:tc>
      </w:tr>
      <w:tr w:rsidR="001E262C" w:rsidRPr="001E262C" w14:paraId="48C10ED5" w14:textId="77777777" w:rsidTr="006D53B2">
        <w:tc>
          <w:tcPr>
            <w:tcW w:w="9464" w:type="dxa"/>
          </w:tcPr>
          <w:p w14:paraId="38A31634" w14:textId="77777777"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sz w:val="20"/>
                <w:szCs w:val="20"/>
              </w:rPr>
              <w:t>Число получателей услуг</w:t>
            </w:r>
          </w:p>
        </w:tc>
        <w:tc>
          <w:tcPr>
            <w:tcW w:w="851" w:type="dxa"/>
          </w:tcPr>
          <w:p w14:paraId="639791CB" w14:textId="77777777"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noProof/>
                <w:sz w:val="20"/>
                <w:szCs w:val="20"/>
              </w:rPr>
              <w:t>279</w:t>
            </w:r>
          </w:p>
        </w:tc>
      </w:tr>
      <w:tr w:rsidR="001E262C" w:rsidRPr="001E262C" w14:paraId="547B44F9" w14:textId="77777777" w:rsidTr="006D53B2">
        <w:tc>
          <w:tcPr>
            <w:tcW w:w="9464" w:type="dxa"/>
          </w:tcPr>
          <w:p w14:paraId="3162E569" w14:textId="77777777" w:rsidR="001E262C" w:rsidRPr="001E262C" w:rsidRDefault="001E262C" w:rsidP="006D53B2">
            <w:pPr>
              <w:rPr>
                <w:rFonts w:ascii="Times New Roman" w:hAnsi="Times New Roman" w:cs="Times New Roman"/>
                <w:sz w:val="20"/>
                <w:szCs w:val="20"/>
              </w:rPr>
            </w:pPr>
            <w:proofErr w:type="spellStart"/>
            <w:r w:rsidRPr="001E262C">
              <w:rPr>
                <w:rFonts w:ascii="Times New Roman" w:hAnsi="Times New Roman" w:cs="Times New Roman"/>
                <w:sz w:val="20"/>
                <w:szCs w:val="20"/>
              </w:rPr>
              <w:t>Чобщ</w:t>
            </w:r>
            <w:proofErr w:type="spellEnd"/>
            <w:r w:rsidRPr="001E262C">
              <w:rPr>
                <w:rFonts w:ascii="Times New Roman" w:hAnsi="Times New Roman" w:cs="Times New Roman"/>
                <w:sz w:val="20"/>
                <w:szCs w:val="20"/>
              </w:rPr>
              <w:t xml:space="preserve"> -  общее число опрошенных получателей услуг</w:t>
            </w:r>
          </w:p>
        </w:tc>
        <w:tc>
          <w:tcPr>
            <w:tcW w:w="851" w:type="dxa"/>
          </w:tcPr>
          <w:p w14:paraId="3A07B36E" w14:textId="77777777"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noProof/>
                <w:sz w:val="20"/>
                <w:szCs w:val="20"/>
              </w:rPr>
              <w:t>203</w:t>
            </w:r>
          </w:p>
        </w:tc>
      </w:tr>
      <w:tr w:rsidR="001E262C" w:rsidRPr="001E262C" w14:paraId="5D41931F" w14:textId="77777777" w:rsidTr="006D53B2">
        <w:tc>
          <w:tcPr>
            <w:tcW w:w="9464" w:type="dxa"/>
          </w:tcPr>
          <w:p w14:paraId="1811DF46" w14:textId="77777777"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sz w:val="20"/>
                <w:szCs w:val="20"/>
              </w:rPr>
              <w:t>Доля респондентов</w:t>
            </w:r>
          </w:p>
        </w:tc>
        <w:tc>
          <w:tcPr>
            <w:tcW w:w="851" w:type="dxa"/>
          </w:tcPr>
          <w:p w14:paraId="00AF399B" w14:textId="77777777" w:rsidR="001E262C" w:rsidRPr="001E262C" w:rsidRDefault="001E262C" w:rsidP="006D53B2">
            <w:pPr>
              <w:rPr>
                <w:rFonts w:ascii="Times New Roman" w:hAnsi="Times New Roman" w:cs="Times New Roman"/>
                <w:sz w:val="20"/>
                <w:szCs w:val="20"/>
              </w:rPr>
            </w:pPr>
            <w:r w:rsidRPr="001E262C">
              <w:rPr>
                <w:rFonts w:ascii="Times New Roman" w:hAnsi="Times New Roman" w:cs="Times New Roman"/>
                <w:noProof/>
                <w:sz w:val="20"/>
                <w:szCs w:val="20"/>
              </w:rPr>
              <w:t>0,73</w:t>
            </w:r>
          </w:p>
        </w:tc>
      </w:tr>
      <w:tr w:rsidR="001E262C" w:rsidRPr="00FC03A8" w14:paraId="57B7C35C" w14:textId="77777777" w:rsidTr="006D53B2">
        <w:tc>
          <w:tcPr>
            <w:tcW w:w="9464" w:type="dxa"/>
          </w:tcPr>
          <w:p w14:paraId="37B605B9"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I. Показатели, характеризующие открытость и доступность информации об организации</w:t>
            </w:r>
          </w:p>
        </w:tc>
        <w:tc>
          <w:tcPr>
            <w:tcW w:w="851" w:type="dxa"/>
          </w:tcPr>
          <w:p w14:paraId="5D065A01"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541C150C" w14:textId="77777777" w:rsidTr="006D53B2">
        <w:tc>
          <w:tcPr>
            <w:tcW w:w="9464" w:type="dxa"/>
          </w:tcPr>
          <w:p w14:paraId="3FCE88F2"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 xml:space="preserve">К1 - Показатель, характеризующий критерий оценки </w:t>
            </w:r>
            <w:proofErr w:type="gramStart"/>
            <w:r w:rsidRPr="00FC03A8">
              <w:rPr>
                <w:rFonts w:ascii="Times New Roman" w:hAnsi="Times New Roman" w:cs="Times New Roman"/>
                <w:b/>
                <w:sz w:val="20"/>
                <w:szCs w:val="20"/>
              </w:rPr>
              <w:t>качества  «</w:t>
            </w:r>
            <w:proofErr w:type="gramEnd"/>
            <w:r w:rsidRPr="00FC03A8">
              <w:rPr>
                <w:rFonts w:ascii="Times New Roman" w:hAnsi="Times New Roman" w:cs="Times New Roman"/>
                <w:b/>
                <w:sz w:val="20"/>
                <w:szCs w:val="20"/>
              </w:rPr>
              <w:t>Открытость и доступность информации об организации социальной сферы»</w:t>
            </w:r>
          </w:p>
        </w:tc>
        <w:tc>
          <w:tcPr>
            <w:tcW w:w="851" w:type="dxa"/>
          </w:tcPr>
          <w:p w14:paraId="716894A9" w14:textId="77777777" w:rsidR="001E262C" w:rsidRPr="00FC03A8" w:rsidRDefault="001E262C" w:rsidP="006D53B2">
            <w:pPr>
              <w:rPr>
                <w:rFonts w:ascii="Times New Roman" w:hAnsi="Times New Roman" w:cs="Times New Roman"/>
                <w:b/>
                <w:sz w:val="20"/>
                <w:szCs w:val="20"/>
              </w:rPr>
            </w:pPr>
            <w:r w:rsidRPr="00CE7B97">
              <w:rPr>
                <w:rFonts w:ascii="Times New Roman" w:hAnsi="Times New Roman" w:cs="Times New Roman"/>
                <w:b/>
                <w:noProof/>
                <w:sz w:val="20"/>
                <w:szCs w:val="20"/>
              </w:rPr>
              <w:t>92,8</w:t>
            </w:r>
          </w:p>
        </w:tc>
      </w:tr>
      <w:tr w:rsidR="001E262C" w:rsidRPr="00FC03A8" w14:paraId="0A67FC97" w14:textId="77777777" w:rsidTr="006D53B2">
        <w:tc>
          <w:tcPr>
            <w:tcW w:w="9464" w:type="dxa"/>
          </w:tcPr>
          <w:p w14:paraId="54605EBA"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14:paraId="101ED898"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14:paraId="53DF63D7" w14:textId="77777777" w:rsidTr="006D53B2">
        <w:tc>
          <w:tcPr>
            <w:tcW w:w="9464" w:type="dxa"/>
          </w:tcPr>
          <w:p w14:paraId="5251D744"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1.1. Соответствие информации о деятельности организации, размещенной на общедоступных информационных ресурсах, ее содержанию и порядку (форме) размещения, установленным нормативными правовыми актами:</w:t>
            </w:r>
          </w:p>
        </w:tc>
        <w:tc>
          <w:tcPr>
            <w:tcW w:w="851" w:type="dxa"/>
          </w:tcPr>
          <w:p w14:paraId="28BC1E33"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0A577005" w14:textId="77777777" w:rsidTr="006D53B2">
        <w:tc>
          <w:tcPr>
            <w:tcW w:w="9464" w:type="dxa"/>
          </w:tcPr>
          <w:p w14:paraId="3C061CBA"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Пинф</w:t>
            </w:r>
            <w:proofErr w:type="spellEnd"/>
            <w:r w:rsidRPr="00FC03A8">
              <w:rPr>
                <w:rFonts w:ascii="Times New Roman" w:hAnsi="Times New Roman" w:cs="Times New Roman"/>
                <w:sz w:val="20"/>
                <w:szCs w:val="20"/>
              </w:rPr>
              <w:t xml:space="preserve"> - Соответствие информации о деятельности организации социальной сферы, размещенной на общедоступных информационных ресурсах, ее содержанию и порядку (форме), установленным законодательными и иными нормативными правовыми актами Российской Федерации</w:t>
            </w:r>
          </w:p>
        </w:tc>
        <w:tc>
          <w:tcPr>
            <w:tcW w:w="851" w:type="dxa"/>
          </w:tcPr>
          <w:p w14:paraId="5188DB7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96</w:t>
            </w:r>
          </w:p>
        </w:tc>
      </w:tr>
      <w:tr w:rsidR="001E262C" w:rsidRPr="00FC03A8" w14:paraId="0D74F459" w14:textId="77777777" w:rsidTr="006D53B2">
        <w:tc>
          <w:tcPr>
            <w:tcW w:w="9464" w:type="dxa"/>
          </w:tcPr>
          <w:p w14:paraId="57712DDB"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Инорм</w:t>
            </w:r>
            <w:proofErr w:type="spellEnd"/>
            <w:r w:rsidRPr="00FC03A8">
              <w:rPr>
                <w:rFonts w:ascii="Times New Roman" w:hAnsi="Times New Roman" w:cs="Times New Roman"/>
                <w:sz w:val="20"/>
                <w:szCs w:val="20"/>
              </w:rPr>
              <w:t xml:space="preserve"> - количество информации,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(сайт)</w:t>
            </w:r>
          </w:p>
        </w:tc>
        <w:tc>
          <w:tcPr>
            <w:tcW w:w="851" w:type="dxa"/>
          </w:tcPr>
          <w:p w14:paraId="2BF913AF"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12</w:t>
            </w:r>
          </w:p>
        </w:tc>
      </w:tr>
      <w:tr w:rsidR="001E262C" w:rsidRPr="00FC03A8" w14:paraId="4F518F3F" w14:textId="77777777" w:rsidTr="006D53B2">
        <w:tc>
          <w:tcPr>
            <w:tcW w:w="9464" w:type="dxa"/>
          </w:tcPr>
          <w:p w14:paraId="5ACEB0A7"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Инорм</w:t>
            </w:r>
            <w:proofErr w:type="spellEnd"/>
            <w:r w:rsidRPr="00FC03A8">
              <w:rPr>
                <w:rFonts w:ascii="Times New Roman" w:hAnsi="Times New Roman" w:cs="Times New Roman"/>
                <w:sz w:val="20"/>
                <w:szCs w:val="20"/>
              </w:rPr>
              <w:t xml:space="preserve"> - количество информации, размещение которой на общедоступных информационных ресурсах установлено законодательными и иными нормативными правовыми актами Российской Федерации (стенд)</w:t>
            </w:r>
          </w:p>
        </w:tc>
        <w:tc>
          <w:tcPr>
            <w:tcW w:w="851" w:type="dxa"/>
          </w:tcPr>
          <w:p w14:paraId="465BEAF5"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w:t>
            </w:r>
          </w:p>
        </w:tc>
      </w:tr>
      <w:tr w:rsidR="001E262C" w:rsidRPr="00FC03A8" w14:paraId="2736D017" w14:textId="77777777" w:rsidTr="006D53B2">
        <w:tc>
          <w:tcPr>
            <w:tcW w:w="9464" w:type="dxa"/>
          </w:tcPr>
          <w:p w14:paraId="06F1405A"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Истенд</w:t>
            </w:r>
            <w:proofErr w:type="spellEnd"/>
            <w:r w:rsidRPr="00FC03A8">
              <w:rPr>
                <w:rFonts w:ascii="Times New Roman" w:hAnsi="Times New Roman" w:cs="Times New Roman"/>
                <w:sz w:val="20"/>
                <w:szCs w:val="20"/>
              </w:rPr>
              <w:t xml:space="preserve"> - количество информации, размещенной на информационных стендах в помещении организации</w:t>
            </w:r>
          </w:p>
        </w:tc>
        <w:tc>
          <w:tcPr>
            <w:tcW w:w="851" w:type="dxa"/>
          </w:tcPr>
          <w:p w14:paraId="703E75B7"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w:t>
            </w:r>
          </w:p>
        </w:tc>
      </w:tr>
      <w:tr w:rsidR="001E262C" w:rsidRPr="00FC03A8" w14:paraId="086DD814" w14:textId="77777777" w:rsidTr="006D53B2">
        <w:tc>
          <w:tcPr>
            <w:tcW w:w="9464" w:type="dxa"/>
          </w:tcPr>
          <w:p w14:paraId="7CD9B754"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Исайт</w:t>
            </w:r>
            <w:proofErr w:type="spellEnd"/>
            <w:r w:rsidRPr="00FC03A8">
              <w:rPr>
                <w:rFonts w:ascii="Times New Roman" w:hAnsi="Times New Roman" w:cs="Times New Roman"/>
                <w:sz w:val="20"/>
                <w:szCs w:val="20"/>
              </w:rPr>
              <w:t xml:space="preserve"> - количество информации, размещенной на официальном сайте организации</w:t>
            </w:r>
          </w:p>
        </w:tc>
        <w:tc>
          <w:tcPr>
            <w:tcW w:w="851" w:type="dxa"/>
          </w:tcPr>
          <w:p w14:paraId="475AFB77"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11</w:t>
            </w:r>
          </w:p>
        </w:tc>
      </w:tr>
      <w:tr w:rsidR="001E262C" w:rsidRPr="00FC03A8" w14:paraId="2ECD91CF" w14:textId="77777777" w:rsidTr="006D53B2">
        <w:tc>
          <w:tcPr>
            <w:tcW w:w="9464" w:type="dxa"/>
          </w:tcPr>
          <w:p w14:paraId="7907348E"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1.2. Наличие на официальном сайте организации (учреждения) информации о дистанционных способах обратной связи и взаимодействия с получателями услуг и их функционирование</w:t>
            </w:r>
          </w:p>
        </w:tc>
        <w:tc>
          <w:tcPr>
            <w:tcW w:w="851" w:type="dxa"/>
          </w:tcPr>
          <w:p w14:paraId="24781BC1"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07269BDA" w14:textId="77777777" w:rsidTr="006D53B2">
        <w:tc>
          <w:tcPr>
            <w:tcW w:w="9464" w:type="dxa"/>
          </w:tcPr>
          <w:p w14:paraId="1F5F6BBF"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Пдист</w:t>
            </w:r>
            <w:proofErr w:type="spellEnd"/>
            <w:r w:rsidRPr="00FC03A8">
              <w:rPr>
                <w:rFonts w:ascii="Times New Roman" w:hAnsi="Times New Roman" w:cs="Times New Roman"/>
                <w:sz w:val="20"/>
                <w:szCs w:val="20"/>
              </w:rPr>
              <w:t xml:space="preserve"> - 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функционирование</w:t>
            </w:r>
          </w:p>
        </w:tc>
        <w:tc>
          <w:tcPr>
            <w:tcW w:w="851" w:type="dxa"/>
          </w:tcPr>
          <w:p w14:paraId="2AB5450C"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14:paraId="68494D96" w14:textId="77777777" w:rsidTr="006D53B2">
        <w:tc>
          <w:tcPr>
            <w:tcW w:w="9464" w:type="dxa"/>
          </w:tcPr>
          <w:p w14:paraId="6F35C067"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Тдист</w:t>
            </w:r>
            <w:proofErr w:type="spellEnd"/>
            <w:r w:rsidRPr="00FC03A8">
              <w:rPr>
                <w:rFonts w:ascii="Times New Roman" w:hAnsi="Times New Roman" w:cs="Times New Roman"/>
                <w:sz w:val="20"/>
                <w:szCs w:val="20"/>
              </w:rPr>
              <w:t xml:space="preserve"> – количество баллов за каждый дистанционный способ взаимодействия с получателями услуг</w:t>
            </w:r>
          </w:p>
        </w:tc>
        <w:tc>
          <w:tcPr>
            <w:tcW w:w="851" w:type="dxa"/>
          </w:tcPr>
          <w:p w14:paraId="7C2310D2"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14:paraId="16A3CDBE" w14:textId="77777777" w:rsidTr="006D53B2">
        <w:tc>
          <w:tcPr>
            <w:tcW w:w="9464" w:type="dxa"/>
          </w:tcPr>
          <w:p w14:paraId="5F3252B9"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Сдист</w:t>
            </w:r>
            <w:proofErr w:type="spellEnd"/>
            <w:r w:rsidRPr="00FC03A8">
              <w:rPr>
                <w:rFonts w:ascii="Times New Roman" w:hAnsi="Times New Roman" w:cs="Times New Roman"/>
                <w:sz w:val="20"/>
                <w:szCs w:val="20"/>
              </w:rPr>
              <w:t xml:space="preserve"> – количество функционирующих дистанционных способов взаимодействия с получателями услуг, информация о которых размещена на официальном сайте организации социальной сферы</w:t>
            </w:r>
          </w:p>
        </w:tc>
        <w:tc>
          <w:tcPr>
            <w:tcW w:w="851" w:type="dxa"/>
          </w:tcPr>
          <w:p w14:paraId="289C7E3E"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4</w:t>
            </w:r>
          </w:p>
        </w:tc>
      </w:tr>
      <w:tr w:rsidR="001E262C" w:rsidRPr="00FC03A8" w14:paraId="7140C9F5" w14:textId="77777777" w:rsidTr="006D53B2">
        <w:tc>
          <w:tcPr>
            <w:tcW w:w="9464" w:type="dxa"/>
          </w:tcPr>
          <w:p w14:paraId="2518B4DD"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1.3. Доля получателей услуг, удовлетворенных открытостью, полнотой и доступностью информации о деятельности организации, размещенной на информационных стендах, на сайте (в % от общего числа опрошенных получателей услуг)</w:t>
            </w:r>
          </w:p>
        </w:tc>
        <w:tc>
          <w:tcPr>
            <w:tcW w:w="851" w:type="dxa"/>
          </w:tcPr>
          <w:p w14:paraId="3FDF36A9"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459DA032" w14:textId="77777777" w:rsidTr="006D53B2">
        <w:tc>
          <w:tcPr>
            <w:tcW w:w="9464" w:type="dxa"/>
          </w:tcPr>
          <w:p w14:paraId="5D90B0AA"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Поткруд</w:t>
            </w:r>
            <w:proofErr w:type="spellEnd"/>
            <w:r w:rsidRPr="00FC03A8">
              <w:rPr>
                <w:rFonts w:ascii="Times New Roman" w:hAnsi="Times New Roman" w:cs="Times New Roman"/>
                <w:sz w:val="20"/>
                <w:szCs w:val="20"/>
              </w:rPr>
              <w:t xml:space="preserve"> - Доля получателей услуг, удовлетворенных открытостью, полнотой и доступностью информации о деятельности организации социальной сферы, размещенной на информационных стендах в помещении организации социальной сферы, на официальном сайте организации социальной сферы</w:t>
            </w:r>
          </w:p>
        </w:tc>
        <w:tc>
          <w:tcPr>
            <w:tcW w:w="851" w:type="dxa"/>
          </w:tcPr>
          <w:p w14:paraId="12D662EC"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85</w:t>
            </w:r>
          </w:p>
        </w:tc>
      </w:tr>
      <w:tr w:rsidR="001E262C" w:rsidRPr="00FC03A8" w14:paraId="20B3B5DA" w14:textId="77777777" w:rsidTr="006D53B2">
        <w:tc>
          <w:tcPr>
            <w:tcW w:w="9464" w:type="dxa"/>
          </w:tcPr>
          <w:p w14:paraId="4B177B4D"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Устенд</w:t>
            </w:r>
            <w:proofErr w:type="spellEnd"/>
            <w:r w:rsidRPr="00FC03A8">
              <w:rPr>
                <w:rFonts w:ascii="Times New Roman" w:hAnsi="Times New Roman" w:cs="Times New Roman"/>
                <w:sz w:val="20"/>
                <w:szCs w:val="20"/>
              </w:rPr>
              <w:t xml:space="preserve"> - число получателей услуг, удовлетворенных открытостью, полнотой и доступностью информации, размещенной на информационных стендах в помещении организации </w:t>
            </w:r>
          </w:p>
        </w:tc>
        <w:tc>
          <w:tcPr>
            <w:tcW w:w="851" w:type="dxa"/>
          </w:tcPr>
          <w:p w14:paraId="5EE20A58"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173</w:t>
            </w:r>
          </w:p>
        </w:tc>
      </w:tr>
      <w:tr w:rsidR="001E262C" w:rsidRPr="00FC03A8" w14:paraId="617849D0" w14:textId="77777777" w:rsidTr="006D53B2">
        <w:tc>
          <w:tcPr>
            <w:tcW w:w="9464" w:type="dxa"/>
          </w:tcPr>
          <w:p w14:paraId="2954248B"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Усайт</w:t>
            </w:r>
            <w:proofErr w:type="spellEnd"/>
            <w:r w:rsidRPr="00FC03A8">
              <w:rPr>
                <w:rFonts w:ascii="Times New Roman" w:hAnsi="Times New Roman" w:cs="Times New Roman"/>
                <w:sz w:val="20"/>
                <w:szCs w:val="20"/>
              </w:rPr>
              <w:t xml:space="preserve"> - число получателей услуг, удовлетворенных открытостью, полнотой и доступностью информации, размещенной на официальном сайте организации</w:t>
            </w:r>
          </w:p>
        </w:tc>
        <w:tc>
          <w:tcPr>
            <w:tcW w:w="851" w:type="dxa"/>
          </w:tcPr>
          <w:p w14:paraId="1C0AB2C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174</w:t>
            </w:r>
          </w:p>
        </w:tc>
      </w:tr>
      <w:tr w:rsidR="001E262C" w:rsidRPr="00FC03A8" w14:paraId="7C5E9428" w14:textId="77777777" w:rsidTr="006D53B2">
        <w:tc>
          <w:tcPr>
            <w:tcW w:w="9464" w:type="dxa"/>
          </w:tcPr>
          <w:p w14:paraId="5EB49723"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II. Показатели, характеризующие комфортность условий, в которых осуществляется деятельность</w:t>
            </w:r>
          </w:p>
        </w:tc>
        <w:tc>
          <w:tcPr>
            <w:tcW w:w="851" w:type="dxa"/>
          </w:tcPr>
          <w:p w14:paraId="51170D1B"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6D13E832" w14:textId="77777777" w:rsidTr="006D53B2">
        <w:tc>
          <w:tcPr>
            <w:tcW w:w="9464" w:type="dxa"/>
          </w:tcPr>
          <w:p w14:paraId="5366AA15"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К2 - Показатель, характеризующий критерий оценки качества «Комфортность условий предоставления услуг, в том числе время ожидания предоставления услуг»</w:t>
            </w:r>
          </w:p>
        </w:tc>
        <w:tc>
          <w:tcPr>
            <w:tcW w:w="851" w:type="dxa"/>
          </w:tcPr>
          <w:p w14:paraId="2497C2AB"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76,5</w:t>
            </w:r>
          </w:p>
        </w:tc>
      </w:tr>
      <w:tr w:rsidR="001E262C" w:rsidRPr="00FC03A8" w14:paraId="2420DF71" w14:textId="77777777" w:rsidTr="006D53B2">
        <w:tc>
          <w:tcPr>
            <w:tcW w:w="9464" w:type="dxa"/>
          </w:tcPr>
          <w:p w14:paraId="2FBFAA58"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14:paraId="66F6C643"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14:paraId="5AB2BA63" w14:textId="77777777" w:rsidTr="006D53B2">
        <w:tc>
          <w:tcPr>
            <w:tcW w:w="9464" w:type="dxa"/>
          </w:tcPr>
          <w:p w14:paraId="1C28C97F"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2.1. Обеспечение в организации комфортных условий, в которых осуществляется деятельность</w:t>
            </w:r>
          </w:p>
        </w:tc>
        <w:tc>
          <w:tcPr>
            <w:tcW w:w="851" w:type="dxa"/>
          </w:tcPr>
          <w:p w14:paraId="63C6BFA3"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510BCA13" w14:textId="77777777" w:rsidTr="006D53B2">
        <w:tc>
          <w:tcPr>
            <w:tcW w:w="9464" w:type="dxa"/>
          </w:tcPr>
          <w:p w14:paraId="15A55091"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Пкомф.усл</w:t>
            </w:r>
            <w:proofErr w:type="spellEnd"/>
            <w:r w:rsidRPr="00FC03A8">
              <w:rPr>
                <w:rFonts w:ascii="Times New Roman" w:hAnsi="Times New Roman" w:cs="Times New Roman"/>
                <w:sz w:val="20"/>
                <w:szCs w:val="20"/>
              </w:rPr>
              <w:t xml:space="preserve"> - Обеспечение в организации социальной сферы комфортных условий предоставления услуг</w:t>
            </w:r>
          </w:p>
        </w:tc>
        <w:tc>
          <w:tcPr>
            <w:tcW w:w="851" w:type="dxa"/>
          </w:tcPr>
          <w:p w14:paraId="02109409"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60</w:t>
            </w:r>
          </w:p>
        </w:tc>
      </w:tr>
      <w:tr w:rsidR="001E262C" w:rsidRPr="00FC03A8" w14:paraId="05D51D96" w14:textId="77777777" w:rsidTr="006D53B2">
        <w:tc>
          <w:tcPr>
            <w:tcW w:w="9464" w:type="dxa"/>
          </w:tcPr>
          <w:p w14:paraId="4C542C92"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Ткомф</w:t>
            </w:r>
            <w:proofErr w:type="spellEnd"/>
            <w:r w:rsidRPr="00FC03A8">
              <w:rPr>
                <w:rFonts w:ascii="Times New Roman" w:hAnsi="Times New Roman" w:cs="Times New Roman"/>
                <w:sz w:val="20"/>
                <w:szCs w:val="20"/>
              </w:rPr>
              <w:t>– количество баллов за каждое комфортное условие предоставления услуг</w:t>
            </w:r>
          </w:p>
        </w:tc>
        <w:tc>
          <w:tcPr>
            <w:tcW w:w="851" w:type="dxa"/>
          </w:tcPr>
          <w:p w14:paraId="543EBC92"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14:paraId="7F7C136E" w14:textId="77777777" w:rsidTr="006D53B2">
        <w:tc>
          <w:tcPr>
            <w:tcW w:w="9464" w:type="dxa"/>
          </w:tcPr>
          <w:p w14:paraId="5BDCB039"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Скомф</w:t>
            </w:r>
            <w:proofErr w:type="spellEnd"/>
            <w:r w:rsidRPr="00FC03A8">
              <w:rPr>
                <w:rFonts w:ascii="Times New Roman" w:hAnsi="Times New Roman" w:cs="Times New Roman"/>
                <w:sz w:val="20"/>
                <w:szCs w:val="20"/>
              </w:rPr>
              <w:t xml:space="preserve"> – количество комфортных условий предоставления услуг</w:t>
            </w:r>
          </w:p>
        </w:tc>
        <w:tc>
          <w:tcPr>
            <w:tcW w:w="851" w:type="dxa"/>
          </w:tcPr>
          <w:p w14:paraId="3C616568"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w:t>
            </w:r>
          </w:p>
        </w:tc>
      </w:tr>
      <w:tr w:rsidR="001E262C" w:rsidRPr="00FC03A8" w14:paraId="5FB1B2C2" w14:textId="77777777" w:rsidTr="006D53B2">
        <w:tc>
          <w:tcPr>
            <w:tcW w:w="9464" w:type="dxa"/>
          </w:tcPr>
          <w:p w14:paraId="56025C32"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2.2. Доля получателей услуг, удовлетворенных комфортностью условий</w:t>
            </w:r>
          </w:p>
        </w:tc>
        <w:tc>
          <w:tcPr>
            <w:tcW w:w="851" w:type="dxa"/>
          </w:tcPr>
          <w:p w14:paraId="3397C01C"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0F0BFB54" w14:textId="77777777" w:rsidTr="006D53B2">
        <w:tc>
          <w:tcPr>
            <w:tcW w:w="9464" w:type="dxa"/>
          </w:tcPr>
          <w:p w14:paraId="3F23AC58"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Укомф</w:t>
            </w:r>
            <w:proofErr w:type="spellEnd"/>
            <w:r w:rsidRPr="00FC03A8">
              <w:rPr>
                <w:rFonts w:ascii="Times New Roman" w:hAnsi="Times New Roman" w:cs="Times New Roman"/>
                <w:sz w:val="20"/>
                <w:szCs w:val="20"/>
              </w:rPr>
              <w:t xml:space="preserve"> - число получателей услуг, удовлетворенных комфортностью предоставления услуг организацией социальной сферы</w:t>
            </w:r>
          </w:p>
        </w:tc>
        <w:tc>
          <w:tcPr>
            <w:tcW w:w="851" w:type="dxa"/>
          </w:tcPr>
          <w:p w14:paraId="56978D13"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188</w:t>
            </w:r>
          </w:p>
        </w:tc>
      </w:tr>
      <w:tr w:rsidR="001E262C" w:rsidRPr="00FC03A8" w14:paraId="5530707C" w14:textId="77777777" w:rsidTr="006D53B2">
        <w:tc>
          <w:tcPr>
            <w:tcW w:w="9464" w:type="dxa"/>
          </w:tcPr>
          <w:p w14:paraId="59B58ECB"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Пкомфуд</w:t>
            </w:r>
            <w:proofErr w:type="spellEnd"/>
            <w:r w:rsidRPr="00FC03A8">
              <w:rPr>
                <w:rFonts w:ascii="Times New Roman" w:hAnsi="Times New Roman" w:cs="Times New Roman"/>
                <w:sz w:val="20"/>
                <w:szCs w:val="20"/>
              </w:rPr>
              <w:t xml:space="preserve"> - Доля получателей услуг удовлетворенных комфортностью предоставления услуг организацией социальной сферы</w:t>
            </w:r>
          </w:p>
        </w:tc>
        <w:tc>
          <w:tcPr>
            <w:tcW w:w="851" w:type="dxa"/>
          </w:tcPr>
          <w:p w14:paraId="2533F450"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93</w:t>
            </w:r>
          </w:p>
        </w:tc>
      </w:tr>
      <w:tr w:rsidR="001E262C" w:rsidRPr="00FC03A8" w14:paraId="36198DEE" w14:textId="77777777" w:rsidTr="006D53B2">
        <w:tc>
          <w:tcPr>
            <w:tcW w:w="9464" w:type="dxa"/>
          </w:tcPr>
          <w:p w14:paraId="3E583391"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III. Показатели, характеризующие доступность деятельности для инвалидов</w:t>
            </w:r>
          </w:p>
        </w:tc>
        <w:tc>
          <w:tcPr>
            <w:tcW w:w="851" w:type="dxa"/>
          </w:tcPr>
          <w:p w14:paraId="58BF1871"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7B296355" w14:textId="77777777" w:rsidTr="006D53B2">
        <w:tc>
          <w:tcPr>
            <w:tcW w:w="9464" w:type="dxa"/>
          </w:tcPr>
          <w:p w14:paraId="0D66A600"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К3 - Показатель, характеризующий критерий оценки качества «Доступность услуг для инвалидов»</w:t>
            </w:r>
          </w:p>
        </w:tc>
        <w:tc>
          <w:tcPr>
            <w:tcW w:w="851" w:type="dxa"/>
          </w:tcPr>
          <w:p w14:paraId="35FB0CDE" w14:textId="77777777" w:rsidR="001E262C" w:rsidRPr="00FC03A8" w:rsidRDefault="001E262C" w:rsidP="006D53B2">
            <w:pPr>
              <w:rPr>
                <w:rFonts w:ascii="Times New Roman" w:hAnsi="Times New Roman" w:cs="Times New Roman"/>
                <w:b/>
                <w:sz w:val="20"/>
                <w:szCs w:val="20"/>
              </w:rPr>
            </w:pPr>
            <w:r w:rsidRPr="00CE7B97">
              <w:rPr>
                <w:rFonts w:ascii="Times New Roman" w:hAnsi="Times New Roman" w:cs="Times New Roman"/>
                <w:b/>
                <w:noProof/>
                <w:sz w:val="20"/>
                <w:szCs w:val="20"/>
              </w:rPr>
              <w:t>22,6</w:t>
            </w:r>
          </w:p>
        </w:tc>
      </w:tr>
      <w:tr w:rsidR="001E262C" w:rsidRPr="00FC03A8" w14:paraId="7B9B5954" w14:textId="77777777" w:rsidTr="006D53B2">
        <w:tc>
          <w:tcPr>
            <w:tcW w:w="9464" w:type="dxa"/>
          </w:tcPr>
          <w:p w14:paraId="7DD4A70A"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14:paraId="621931E0"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14:paraId="1F37C64D" w14:textId="77777777" w:rsidTr="006D53B2">
        <w:tc>
          <w:tcPr>
            <w:tcW w:w="9464" w:type="dxa"/>
          </w:tcPr>
          <w:p w14:paraId="11BEEE7E"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3.1. Оборудование территории, прилегающей к зданиям организации, и помещений с учетом доступности для инвалидов</w:t>
            </w:r>
          </w:p>
        </w:tc>
        <w:tc>
          <w:tcPr>
            <w:tcW w:w="851" w:type="dxa"/>
          </w:tcPr>
          <w:p w14:paraId="64D01EBB"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660EF9E2" w14:textId="77777777" w:rsidTr="006D53B2">
        <w:tc>
          <w:tcPr>
            <w:tcW w:w="9464" w:type="dxa"/>
          </w:tcPr>
          <w:p w14:paraId="39BF2DB2"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Поргдост</w:t>
            </w:r>
            <w:proofErr w:type="spellEnd"/>
            <w:r w:rsidRPr="00FC03A8">
              <w:rPr>
                <w:rFonts w:ascii="Times New Roman" w:hAnsi="Times New Roman" w:cs="Times New Roman"/>
                <w:sz w:val="20"/>
                <w:szCs w:val="20"/>
              </w:rPr>
              <w:t xml:space="preserve"> - Оборудование помещений организации социальной сферы и прилегающей к ней территории с </w:t>
            </w:r>
            <w:r w:rsidRPr="00FC03A8">
              <w:rPr>
                <w:rFonts w:ascii="Times New Roman" w:hAnsi="Times New Roman" w:cs="Times New Roman"/>
                <w:sz w:val="20"/>
                <w:szCs w:val="20"/>
              </w:rPr>
              <w:lastRenderedPageBreak/>
              <w:t>учетом доступности для инвалидов</w:t>
            </w:r>
          </w:p>
        </w:tc>
        <w:tc>
          <w:tcPr>
            <w:tcW w:w="851" w:type="dxa"/>
          </w:tcPr>
          <w:p w14:paraId="7648E89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lastRenderedPageBreak/>
              <w:t>0</w:t>
            </w:r>
          </w:p>
        </w:tc>
      </w:tr>
      <w:tr w:rsidR="001E262C" w:rsidRPr="00FC03A8" w14:paraId="5CABE38D" w14:textId="77777777" w:rsidTr="006D53B2">
        <w:tc>
          <w:tcPr>
            <w:tcW w:w="9464" w:type="dxa"/>
          </w:tcPr>
          <w:p w14:paraId="67955301"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Торгдост</w:t>
            </w:r>
            <w:proofErr w:type="spellEnd"/>
            <w:r w:rsidRPr="00FC03A8">
              <w:rPr>
                <w:rFonts w:ascii="Times New Roman" w:hAnsi="Times New Roman" w:cs="Times New Roman"/>
                <w:sz w:val="20"/>
                <w:szCs w:val="20"/>
              </w:rPr>
              <w:t xml:space="preserve"> – количество баллов за каждое условие доступности организации для инвалидов</w:t>
            </w:r>
          </w:p>
        </w:tc>
        <w:tc>
          <w:tcPr>
            <w:tcW w:w="851" w:type="dxa"/>
          </w:tcPr>
          <w:p w14:paraId="669E2986"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14:paraId="37325097" w14:textId="77777777" w:rsidTr="006D53B2">
        <w:tc>
          <w:tcPr>
            <w:tcW w:w="9464" w:type="dxa"/>
          </w:tcPr>
          <w:p w14:paraId="49458B50"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Соргдост</w:t>
            </w:r>
            <w:proofErr w:type="spellEnd"/>
            <w:r w:rsidRPr="00FC03A8">
              <w:rPr>
                <w:rFonts w:ascii="Times New Roman" w:hAnsi="Times New Roman" w:cs="Times New Roman"/>
                <w:sz w:val="20"/>
                <w:szCs w:val="20"/>
              </w:rPr>
              <w:t xml:space="preserve"> – количество условий доступности организации для инвалидов</w:t>
            </w:r>
          </w:p>
        </w:tc>
        <w:tc>
          <w:tcPr>
            <w:tcW w:w="851" w:type="dxa"/>
          </w:tcPr>
          <w:p w14:paraId="0BFE55E8"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17E8614A" w14:textId="77777777" w:rsidTr="006D53B2">
        <w:tc>
          <w:tcPr>
            <w:tcW w:w="9464" w:type="dxa"/>
          </w:tcPr>
          <w:p w14:paraId="204A8A3F"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3.2. Обеспечение в организации условий доступности, позволяющих инвалидам получать услуги наравне с другими</w:t>
            </w:r>
          </w:p>
        </w:tc>
        <w:tc>
          <w:tcPr>
            <w:tcW w:w="851" w:type="dxa"/>
          </w:tcPr>
          <w:p w14:paraId="66A6611C"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44CF825B" w14:textId="77777777" w:rsidTr="006D53B2">
        <w:tc>
          <w:tcPr>
            <w:tcW w:w="9464" w:type="dxa"/>
          </w:tcPr>
          <w:p w14:paraId="48E91FDC"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Пуслугдост</w:t>
            </w:r>
            <w:proofErr w:type="spellEnd"/>
            <w:r w:rsidRPr="00FC03A8">
              <w:rPr>
                <w:rFonts w:ascii="Times New Roman" w:hAnsi="Times New Roman" w:cs="Times New Roman"/>
                <w:sz w:val="20"/>
                <w:szCs w:val="20"/>
              </w:rPr>
              <w:t xml:space="preserve"> - Обеспечение в организации социальной сферы условий доступности, позволяющих инвалидам получать услуги наравне с другими</w:t>
            </w:r>
          </w:p>
        </w:tc>
        <w:tc>
          <w:tcPr>
            <w:tcW w:w="851" w:type="dxa"/>
          </w:tcPr>
          <w:p w14:paraId="32781BCE"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40</w:t>
            </w:r>
          </w:p>
        </w:tc>
      </w:tr>
      <w:tr w:rsidR="001E262C" w:rsidRPr="00FC03A8" w14:paraId="55A6CB95" w14:textId="77777777" w:rsidTr="006D53B2">
        <w:tc>
          <w:tcPr>
            <w:tcW w:w="9464" w:type="dxa"/>
          </w:tcPr>
          <w:p w14:paraId="67C8B2B3"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Туслугдост</w:t>
            </w:r>
            <w:proofErr w:type="spellEnd"/>
            <w:r w:rsidRPr="00FC03A8">
              <w:rPr>
                <w:rFonts w:ascii="Times New Roman" w:hAnsi="Times New Roman" w:cs="Times New Roman"/>
                <w:sz w:val="20"/>
                <w:szCs w:val="20"/>
              </w:rPr>
              <w:t xml:space="preserve"> – количество баллов за каждое условие доступности, позволяющее инвалидам получать услуги наравне с другими</w:t>
            </w:r>
          </w:p>
        </w:tc>
        <w:tc>
          <w:tcPr>
            <w:tcW w:w="851" w:type="dxa"/>
          </w:tcPr>
          <w:p w14:paraId="197C6E79"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14:paraId="38738D40" w14:textId="77777777" w:rsidTr="006D53B2">
        <w:tc>
          <w:tcPr>
            <w:tcW w:w="9464" w:type="dxa"/>
          </w:tcPr>
          <w:p w14:paraId="7ADCF2BC"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Суслугдост</w:t>
            </w:r>
            <w:proofErr w:type="spellEnd"/>
            <w:r w:rsidRPr="00FC03A8">
              <w:rPr>
                <w:rFonts w:ascii="Times New Roman" w:hAnsi="Times New Roman" w:cs="Times New Roman"/>
                <w:sz w:val="20"/>
                <w:szCs w:val="20"/>
              </w:rPr>
              <w:t xml:space="preserve"> – количество условий доступности, позволяющих инвалидам получать услуги наравне с другими</w:t>
            </w:r>
          </w:p>
        </w:tc>
        <w:tc>
          <w:tcPr>
            <w:tcW w:w="851" w:type="dxa"/>
          </w:tcPr>
          <w:p w14:paraId="09590DD0"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w:t>
            </w:r>
          </w:p>
        </w:tc>
      </w:tr>
      <w:tr w:rsidR="001E262C" w:rsidRPr="00FC03A8" w14:paraId="2C87E699" w14:textId="77777777" w:rsidTr="006D53B2">
        <w:tc>
          <w:tcPr>
            <w:tcW w:w="9464" w:type="dxa"/>
          </w:tcPr>
          <w:p w14:paraId="43FE9BED"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3.3. Доля получателей услуг, удовлетворенных доступностью услуг для инвалидов (в % от общего числа опрошенных получателей услуг - инвалидов)</w:t>
            </w:r>
          </w:p>
        </w:tc>
        <w:tc>
          <w:tcPr>
            <w:tcW w:w="851" w:type="dxa"/>
          </w:tcPr>
          <w:p w14:paraId="19B0BE79"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542AEB21" w14:textId="77777777" w:rsidTr="006D53B2">
        <w:tc>
          <w:tcPr>
            <w:tcW w:w="9464" w:type="dxa"/>
          </w:tcPr>
          <w:p w14:paraId="74A64FB9"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Пдостуд</w:t>
            </w:r>
            <w:proofErr w:type="spellEnd"/>
            <w:r w:rsidRPr="00FC03A8">
              <w:rPr>
                <w:rFonts w:ascii="Times New Roman" w:hAnsi="Times New Roman" w:cs="Times New Roman"/>
                <w:sz w:val="20"/>
                <w:szCs w:val="20"/>
              </w:rPr>
              <w:t xml:space="preserve"> - Доля получателей услуг, удовлетворенных доступностью услуг для инвалидов</w:t>
            </w:r>
          </w:p>
        </w:tc>
        <w:tc>
          <w:tcPr>
            <w:tcW w:w="851" w:type="dxa"/>
          </w:tcPr>
          <w:p w14:paraId="2B4D6BB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22</w:t>
            </w:r>
          </w:p>
        </w:tc>
      </w:tr>
      <w:tr w:rsidR="001E262C" w:rsidRPr="00FC03A8" w14:paraId="05B91D82" w14:textId="77777777" w:rsidTr="006D53B2">
        <w:tc>
          <w:tcPr>
            <w:tcW w:w="9464" w:type="dxa"/>
          </w:tcPr>
          <w:p w14:paraId="0D8B370B"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Чинв</w:t>
            </w:r>
            <w:proofErr w:type="spellEnd"/>
            <w:r w:rsidRPr="00FC03A8">
              <w:rPr>
                <w:rFonts w:ascii="Times New Roman" w:hAnsi="Times New Roman" w:cs="Times New Roman"/>
                <w:sz w:val="20"/>
                <w:szCs w:val="20"/>
              </w:rPr>
              <w:t xml:space="preserve"> -  число опрошенных получателей услуг-инвалидов</w:t>
            </w:r>
          </w:p>
        </w:tc>
        <w:tc>
          <w:tcPr>
            <w:tcW w:w="851" w:type="dxa"/>
          </w:tcPr>
          <w:p w14:paraId="30CB639C"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w:t>
            </w:r>
          </w:p>
        </w:tc>
      </w:tr>
      <w:tr w:rsidR="001E262C" w:rsidRPr="00FC03A8" w14:paraId="23DAE506" w14:textId="77777777" w:rsidTr="006D53B2">
        <w:tc>
          <w:tcPr>
            <w:tcW w:w="9464" w:type="dxa"/>
          </w:tcPr>
          <w:p w14:paraId="29ADC2CB"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Удост</w:t>
            </w:r>
            <w:proofErr w:type="spellEnd"/>
            <w:r w:rsidRPr="00FC03A8">
              <w:rPr>
                <w:rFonts w:ascii="Times New Roman" w:hAnsi="Times New Roman" w:cs="Times New Roman"/>
                <w:sz w:val="20"/>
                <w:szCs w:val="20"/>
              </w:rPr>
              <w:t xml:space="preserve"> - число получателей услуг-инвалидов, удовлетворенных доступностью услуг для инвалидов</w:t>
            </w:r>
          </w:p>
        </w:tc>
        <w:tc>
          <w:tcPr>
            <w:tcW w:w="851" w:type="dxa"/>
          </w:tcPr>
          <w:p w14:paraId="0A16B2E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w:t>
            </w:r>
          </w:p>
        </w:tc>
      </w:tr>
      <w:tr w:rsidR="001E262C" w:rsidRPr="00FC03A8" w14:paraId="718DE4CC" w14:textId="77777777" w:rsidTr="006D53B2">
        <w:tc>
          <w:tcPr>
            <w:tcW w:w="9464" w:type="dxa"/>
          </w:tcPr>
          <w:p w14:paraId="1F90D021"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IV. Показатели, характеризующие доброжелательность, вежливость работников организации</w:t>
            </w:r>
          </w:p>
        </w:tc>
        <w:tc>
          <w:tcPr>
            <w:tcW w:w="851" w:type="dxa"/>
          </w:tcPr>
          <w:p w14:paraId="118D3744"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7696E6A6" w14:textId="77777777" w:rsidTr="006D53B2">
        <w:tc>
          <w:tcPr>
            <w:tcW w:w="9464" w:type="dxa"/>
          </w:tcPr>
          <w:p w14:paraId="6B8F4FAE"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К4 - Показатель, характеризующий критерий оценки качества «Доброжелательность, вежливость работников организации социальной сферы»</w:t>
            </w:r>
          </w:p>
        </w:tc>
        <w:tc>
          <w:tcPr>
            <w:tcW w:w="851" w:type="dxa"/>
          </w:tcPr>
          <w:p w14:paraId="73F0C3DD" w14:textId="77777777" w:rsidR="001E262C" w:rsidRPr="00FC03A8" w:rsidRDefault="001E262C" w:rsidP="006D53B2">
            <w:pPr>
              <w:rPr>
                <w:rFonts w:ascii="Times New Roman" w:hAnsi="Times New Roman" w:cs="Times New Roman"/>
                <w:b/>
                <w:sz w:val="20"/>
                <w:szCs w:val="20"/>
              </w:rPr>
            </w:pPr>
            <w:r w:rsidRPr="00CE7B97">
              <w:rPr>
                <w:rFonts w:ascii="Times New Roman" w:hAnsi="Times New Roman" w:cs="Times New Roman"/>
                <w:b/>
                <w:noProof/>
                <w:sz w:val="20"/>
                <w:szCs w:val="20"/>
              </w:rPr>
              <w:t>94,4</w:t>
            </w:r>
          </w:p>
        </w:tc>
      </w:tr>
      <w:tr w:rsidR="001E262C" w:rsidRPr="00FC03A8" w14:paraId="2A33F0A8" w14:textId="77777777" w:rsidTr="006D53B2">
        <w:tc>
          <w:tcPr>
            <w:tcW w:w="9464" w:type="dxa"/>
          </w:tcPr>
          <w:p w14:paraId="161B67C4"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14:paraId="34688E9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14:paraId="2AF20D26" w14:textId="77777777" w:rsidTr="006D53B2">
        <w:tc>
          <w:tcPr>
            <w:tcW w:w="9464" w:type="dxa"/>
          </w:tcPr>
          <w:p w14:paraId="25A42BC8"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4.1. Доля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 при непосредственном обращении в организацию (в % от общего числа опрошенных получателей услуг)</w:t>
            </w:r>
          </w:p>
        </w:tc>
        <w:tc>
          <w:tcPr>
            <w:tcW w:w="851" w:type="dxa"/>
          </w:tcPr>
          <w:p w14:paraId="26306DD3"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5E21D74D" w14:textId="77777777" w:rsidTr="006D53B2">
        <w:tc>
          <w:tcPr>
            <w:tcW w:w="9464" w:type="dxa"/>
          </w:tcPr>
          <w:p w14:paraId="22EF27F3"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Пперв.конт</w:t>
            </w:r>
            <w:proofErr w:type="spellEnd"/>
            <w:r w:rsidRPr="00FC03A8">
              <w:rPr>
                <w:rFonts w:ascii="Times New Roman" w:hAnsi="Times New Roman" w:cs="Times New Roman"/>
                <w:sz w:val="20"/>
                <w:szCs w:val="20"/>
              </w:rPr>
              <w:t xml:space="preserve"> уд - Доля получателей услуг, удовлетворенных доброжелательностью, вежливостью работников организации социальной сферы, обеспечивающих первичный контакт и информирование получателя услуги при непосредственном обращении в организацию</w:t>
            </w:r>
          </w:p>
        </w:tc>
        <w:tc>
          <w:tcPr>
            <w:tcW w:w="851" w:type="dxa"/>
          </w:tcPr>
          <w:p w14:paraId="4BDC5125"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93</w:t>
            </w:r>
          </w:p>
        </w:tc>
      </w:tr>
      <w:tr w:rsidR="001E262C" w:rsidRPr="00FC03A8" w14:paraId="276F9498" w14:textId="77777777" w:rsidTr="006D53B2">
        <w:tc>
          <w:tcPr>
            <w:tcW w:w="9464" w:type="dxa"/>
          </w:tcPr>
          <w:p w14:paraId="534D7D2A"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Уперв.конт</w:t>
            </w:r>
            <w:proofErr w:type="spellEnd"/>
            <w:r w:rsidRPr="00FC03A8">
              <w:rPr>
                <w:rFonts w:ascii="Times New Roman" w:hAnsi="Times New Roman" w:cs="Times New Roman"/>
                <w:sz w:val="20"/>
                <w:szCs w:val="20"/>
              </w:rPr>
              <w:t xml:space="preserve"> - число получателей услуг, удовлетворенных доброжелательностью, вежливостью работников организации, обеспечивающих первичный контакт и информирование получателя услуги</w:t>
            </w:r>
          </w:p>
        </w:tc>
        <w:tc>
          <w:tcPr>
            <w:tcW w:w="851" w:type="dxa"/>
          </w:tcPr>
          <w:p w14:paraId="5EC78614"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189</w:t>
            </w:r>
          </w:p>
        </w:tc>
      </w:tr>
      <w:tr w:rsidR="001E262C" w:rsidRPr="00FC03A8" w14:paraId="2DD15BB4" w14:textId="77777777" w:rsidTr="006D53B2">
        <w:tc>
          <w:tcPr>
            <w:tcW w:w="9464" w:type="dxa"/>
          </w:tcPr>
          <w:p w14:paraId="7EA45133"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4.2. Доля получателей услуг, удовлетворенных доброжелательностью, вежливостью работников организации, обеспечивающих непосредственное оказание услуги при обращении в организацию (в % от общего числа опрошенных получателей услуг)</w:t>
            </w:r>
          </w:p>
        </w:tc>
        <w:tc>
          <w:tcPr>
            <w:tcW w:w="851" w:type="dxa"/>
          </w:tcPr>
          <w:p w14:paraId="00CC0466"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6820D212" w14:textId="77777777" w:rsidTr="006D53B2">
        <w:tc>
          <w:tcPr>
            <w:tcW w:w="9464" w:type="dxa"/>
          </w:tcPr>
          <w:p w14:paraId="53B7C708"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Показ.услугуд</w:t>
            </w:r>
            <w:proofErr w:type="spellEnd"/>
            <w:r w:rsidRPr="00FC03A8">
              <w:rPr>
                <w:rFonts w:ascii="Times New Roman" w:hAnsi="Times New Roman" w:cs="Times New Roman"/>
                <w:sz w:val="20"/>
                <w:szCs w:val="20"/>
              </w:rPr>
              <w:t xml:space="preserve"> - Доля получателей услуг, удовлетворенных доброжелательностью, вежливостью работников организации социальной сферы, обеспечивающих непосредственное оказание услуги при обращении в организацию </w:t>
            </w:r>
          </w:p>
        </w:tc>
        <w:tc>
          <w:tcPr>
            <w:tcW w:w="851" w:type="dxa"/>
          </w:tcPr>
          <w:p w14:paraId="4C5B5D8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97</w:t>
            </w:r>
          </w:p>
        </w:tc>
      </w:tr>
      <w:tr w:rsidR="001E262C" w:rsidRPr="00FC03A8" w14:paraId="39EC25D5" w14:textId="77777777" w:rsidTr="006D53B2">
        <w:tc>
          <w:tcPr>
            <w:tcW w:w="9464" w:type="dxa"/>
          </w:tcPr>
          <w:p w14:paraId="4E27F34D"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Уоказ.услуг</w:t>
            </w:r>
            <w:proofErr w:type="spellEnd"/>
            <w:r w:rsidRPr="00FC03A8">
              <w:rPr>
                <w:rFonts w:ascii="Times New Roman" w:hAnsi="Times New Roman" w:cs="Times New Roman"/>
                <w:sz w:val="20"/>
                <w:szCs w:val="20"/>
              </w:rPr>
              <w:t xml:space="preserve"> - число получателей услуг, удовлетворенных доброжелательностью, вежливостью работников организации, обеспечивающих непосредственное оказание услуги</w:t>
            </w:r>
          </w:p>
        </w:tc>
        <w:tc>
          <w:tcPr>
            <w:tcW w:w="851" w:type="dxa"/>
          </w:tcPr>
          <w:p w14:paraId="6DADA6F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198</w:t>
            </w:r>
          </w:p>
        </w:tc>
      </w:tr>
      <w:tr w:rsidR="001E262C" w:rsidRPr="00FC03A8" w14:paraId="6911F494" w14:textId="77777777" w:rsidTr="006D53B2">
        <w:tc>
          <w:tcPr>
            <w:tcW w:w="9464" w:type="dxa"/>
          </w:tcPr>
          <w:p w14:paraId="337421D7"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4.3. Доля получателей услуг, удовлетворенных доброжелательностью, вежливостью работников организации при использовании дистанционных форм взаимодействия (в % от общего числа опрошенных получателей услуг)</w:t>
            </w:r>
          </w:p>
        </w:tc>
        <w:tc>
          <w:tcPr>
            <w:tcW w:w="851" w:type="dxa"/>
          </w:tcPr>
          <w:p w14:paraId="0942F732"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7D2C305E" w14:textId="77777777" w:rsidTr="006D53B2">
        <w:tc>
          <w:tcPr>
            <w:tcW w:w="9464" w:type="dxa"/>
          </w:tcPr>
          <w:p w14:paraId="70E0D38A"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Пвежл.дистуд</w:t>
            </w:r>
            <w:proofErr w:type="spellEnd"/>
            <w:r w:rsidRPr="00FC03A8">
              <w:rPr>
                <w:rFonts w:ascii="Times New Roman" w:hAnsi="Times New Roman" w:cs="Times New Roman"/>
                <w:sz w:val="20"/>
                <w:szCs w:val="20"/>
              </w:rPr>
              <w:t xml:space="preserve"> - Доля получателей услуг, удовлетворенных доброжелательностью, вежливостью работников организации социальной сферы при использовании дистанционных форм взаимодействия</w:t>
            </w:r>
          </w:p>
        </w:tc>
        <w:tc>
          <w:tcPr>
            <w:tcW w:w="851" w:type="dxa"/>
          </w:tcPr>
          <w:p w14:paraId="7C20460C"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92</w:t>
            </w:r>
          </w:p>
        </w:tc>
      </w:tr>
      <w:tr w:rsidR="001E262C" w:rsidRPr="00FC03A8" w14:paraId="08398E9A" w14:textId="77777777" w:rsidTr="006D53B2">
        <w:tc>
          <w:tcPr>
            <w:tcW w:w="9464" w:type="dxa"/>
          </w:tcPr>
          <w:p w14:paraId="234889A6"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Увежл.дист</w:t>
            </w:r>
            <w:proofErr w:type="spellEnd"/>
            <w:r w:rsidRPr="00FC03A8">
              <w:rPr>
                <w:rFonts w:ascii="Times New Roman" w:hAnsi="Times New Roman" w:cs="Times New Roman"/>
                <w:sz w:val="20"/>
                <w:szCs w:val="20"/>
              </w:rPr>
              <w:t xml:space="preserve"> - число получателей услуг, удовлетворенных доброжелательностью, вежливостью работников организации при использовании дистанционных форм взаимодействия</w:t>
            </w:r>
          </w:p>
        </w:tc>
        <w:tc>
          <w:tcPr>
            <w:tcW w:w="851" w:type="dxa"/>
          </w:tcPr>
          <w:p w14:paraId="30D576C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187</w:t>
            </w:r>
          </w:p>
        </w:tc>
      </w:tr>
      <w:tr w:rsidR="001E262C" w:rsidRPr="00FC03A8" w14:paraId="6D8AC593" w14:textId="77777777" w:rsidTr="006D53B2">
        <w:tc>
          <w:tcPr>
            <w:tcW w:w="9464" w:type="dxa"/>
          </w:tcPr>
          <w:p w14:paraId="23205E2C"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V. Показатели, характеризующие удовлетворенность условиями осуществления деятельности организаций</w:t>
            </w:r>
          </w:p>
        </w:tc>
        <w:tc>
          <w:tcPr>
            <w:tcW w:w="851" w:type="dxa"/>
          </w:tcPr>
          <w:p w14:paraId="2BC9889D"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665A1EDE" w14:textId="77777777" w:rsidTr="006D53B2">
        <w:tc>
          <w:tcPr>
            <w:tcW w:w="9464" w:type="dxa"/>
          </w:tcPr>
          <w:p w14:paraId="7FCA90BC"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К5 - Показатель, характеризующий критерий оценки качества «Удовлетворенность условиями оказания услуг»</w:t>
            </w:r>
          </w:p>
        </w:tc>
        <w:tc>
          <w:tcPr>
            <w:tcW w:w="851" w:type="dxa"/>
          </w:tcPr>
          <w:p w14:paraId="191F71B6" w14:textId="77777777" w:rsidR="001E262C" w:rsidRPr="00FC03A8" w:rsidRDefault="001E262C" w:rsidP="006D53B2">
            <w:pPr>
              <w:rPr>
                <w:rFonts w:ascii="Times New Roman" w:hAnsi="Times New Roman" w:cs="Times New Roman"/>
                <w:b/>
                <w:sz w:val="20"/>
                <w:szCs w:val="20"/>
              </w:rPr>
            </w:pPr>
            <w:r w:rsidRPr="00CE7B97">
              <w:rPr>
                <w:rFonts w:ascii="Times New Roman" w:hAnsi="Times New Roman" w:cs="Times New Roman"/>
                <w:b/>
                <w:noProof/>
                <w:sz w:val="20"/>
                <w:szCs w:val="20"/>
              </w:rPr>
              <w:t>89,1</w:t>
            </w:r>
          </w:p>
        </w:tc>
      </w:tr>
      <w:tr w:rsidR="001E262C" w:rsidRPr="00FC03A8" w14:paraId="66F39E43" w14:textId="77777777" w:rsidTr="006D53B2">
        <w:tc>
          <w:tcPr>
            <w:tcW w:w="9464" w:type="dxa"/>
          </w:tcPr>
          <w:p w14:paraId="2A5F1CFE"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Максимально возможное значение</w:t>
            </w:r>
          </w:p>
        </w:tc>
        <w:tc>
          <w:tcPr>
            <w:tcW w:w="851" w:type="dxa"/>
          </w:tcPr>
          <w:p w14:paraId="1DE7F6CB"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100</w:t>
            </w:r>
          </w:p>
        </w:tc>
      </w:tr>
      <w:tr w:rsidR="001E262C" w:rsidRPr="00FC03A8" w14:paraId="23345F23" w14:textId="77777777" w:rsidTr="006D53B2">
        <w:tc>
          <w:tcPr>
            <w:tcW w:w="9464" w:type="dxa"/>
          </w:tcPr>
          <w:p w14:paraId="2B0B6C59"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5.1. Доля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 (в % от общего числа опрошенных получателей услуг)</w:t>
            </w:r>
          </w:p>
        </w:tc>
        <w:tc>
          <w:tcPr>
            <w:tcW w:w="851" w:type="dxa"/>
          </w:tcPr>
          <w:p w14:paraId="70485D68"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7EFB00D1" w14:textId="77777777" w:rsidTr="006D53B2">
        <w:tc>
          <w:tcPr>
            <w:tcW w:w="9464" w:type="dxa"/>
          </w:tcPr>
          <w:p w14:paraId="2B327B09"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Уреком</w:t>
            </w:r>
            <w:proofErr w:type="spellEnd"/>
            <w:r w:rsidRPr="00FC03A8">
              <w:rPr>
                <w:rFonts w:ascii="Times New Roman" w:hAnsi="Times New Roman" w:cs="Times New Roman"/>
                <w:sz w:val="20"/>
                <w:szCs w:val="20"/>
              </w:rPr>
              <w:t xml:space="preserve"> - число получателей услуг, которые готовы рекомендовать организацию родственникам и знакомым (могли бы ее рекомендовать, если бы была возможность выбора организации)</w:t>
            </w:r>
          </w:p>
        </w:tc>
        <w:tc>
          <w:tcPr>
            <w:tcW w:w="851" w:type="dxa"/>
          </w:tcPr>
          <w:p w14:paraId="4AA6E063"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176</w:t>
            </w:r>
          </w:p>
        </w:tc>
      </w:tr>
      <w:tr w:rsidR="001E262C" w:rsidRPr="00FC03A8" w14:paraId="109E91E4" w14:textId="77777777" w:rsidTr="006D53B2">
        <w:tc>
          <w:tcPr>
            <w:tcW w:w="9464" w:type="dxa"/>
          </w:tcPr>
          <w:p w14:paraId="7E5B3D5F"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Преком</w:t>
            </w:r>
            <w:proofErr w:type="spellEnd"/>
            <w:r w:rsidRPr="00FC03A8">
              <w:rPr>
                <w:rFonts w:ascii="Times New Roman" w:hAnsi="Times New Roman" w:cs="Times New Roman"/>
                <w:sz w:val="20"/>
                <w:szCs w:val="20"/>
              </w:rPr>
              <w:t xml:space="preserve"> - Доля получателей услуг, которые готовы рекомендовать организацию социальной сферы родственникам и знакомым (могли бы ее рекомендовать, если бы была возможность выбора организации социальной сферы)</w:t>
            </w:r>
          </w:p>
        </w:tc>
        <w:tc>
          <w:tcPr>
            <w:tcW w:w="851" w:type="dxa"/>
          </w:tcPr>
          <w:p w14:paraId="0D4E51A3"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87</w:t>
            </w:r>
          </w:p>
        </w:tc>
      </w:tr>
      <w:tr w:rsidR="001E262C" w:rsidRPr="00FC03A8" w14:paraId="558CD369" w14:textId="77777777" w:rsidTr="006D53B2">
        <w:tc>
          <w:tcPr>
            <w:tcW w:w="9464" w:type="dxa"/>
          </w:tcPr>
          <w:p w14:paraId="2E4F89BB"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5.2. Доля получателей услуг, удовлетворенных удобством графика работы организации (в % от общего числа опрошенных получателей услуг)</w:t>
            </w:r>
          </w:p>
        </w:tc>
        <w:tc>
          <w:tcPr>
            <w:tcW w:w="851" w:type="dxa"/>
          </w:tcPr>
          <w:p w14:paraId="3C63A3B9"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33EDB72E" w14:textId="77777777" w:rsidTr="006D53B2">
        <w:tc>
          <w:tcPr>
            <w:tcW w:w="9464" w:type="dxa"/>
          </w:tcPr>
          <w:p w14:paraId="16974FDE"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Уорг.усл</w:t>
            </w:r>
            <w:proofErr w:type="spellEnd"/>
            <w:r w:rsidRPr="00FC03A8">
              <w:rPr>
                <w:rFonts w:ascii="Times New Roman" w:hAnsi="Times New Roman" w:cs="Times New Roman"/>
                <w:sz w:val="20"/>
                <w:szCs w:val="20"/>
              </w:rPr>
              <w:t xml:space="preserve"> - число получателей услуг, удовлетворенных организационными условиями предоставления услуг</w:t>
            </w:r>
          </w:p>
        </w:tc>
        <w:tc>
          <w:tcPr>
            <w:tcW w:w="851" w:type="dxa"/>
          </w:tcPr>
          <w:p w14:paraId="45DFC0A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183</w:t>
            </w:r>
          </w:p>
        </w:tc>
      </w:tr>
      <w:tr w:rsidR="001E262C" w:rsidRPr="00FC03A8" w14:paraId="0C1A56BA" w14:textId="77777777" w:rsidTr="006D53B2">
        <w:tc>
          <w:tcPr>
            <w:tcW w:w="9464" w:type="dxa"/>
          </w:tcPr>
          <w:p w14:paraId="41993F9F"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Порг.услуд</w:t>
            </w:r>
            <w:proofErr w:type="spellEnd"/>
            <w:r w:rsidRPr="00FC03A8">
              <w:rPr>
                <w:rFonts w:ascii="Times New Roman" w:hAnsi="Times New Roman" w:cs="Times New Roman"/>
                <w:sz w:val="20"/>
                <w:szCs w:val="20"/>
              </w:rPr>
              <w:t xml:space="preserve"> - Доля получателей услуг, удовлетворенных организационными условиями предоставления услуг</w:t>
            </w:r>
          </w:p>
        </w:tc>
        <w:tc>
          <w:tcPr>
            <w:tcW w:w="851" w:type="dxa"/>
          </w:tcPr>
          <w:p w14:paraId="2F2A7D6C"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90</w:t>
            </w:r>
          </w:p>
        </w:tc>
      </w:tr>
      <w:tr w:rsidR="001E262C" w:rsidRPr="00FC03A8" w14:paraId="71AAF3F5" w14:textId="77777777" w:rsidTr="006D53B2">
        <w:tc>
          <w:tcPr>
            <w:tcW w:w="9464" w:type="dxa"/>
          </w:tcPr>
          <w:p w14:paraId="697DE3C7"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5.3. Доля получателей услуг, удовлетворенных в целом условиями оказания услуг в организации (в % от общего числа опрошенных получателей услуг)</w:t>
            </w:r>
          </w:p>
        </w:tc>
        <w:tc>
          <w:tcPr>
            <w:tcW w:w="851" w:type="dxa"/>
          </w:tcPr>
          <w:p w14:paraId="1D982AB4" w14:textId="77777777" w:rsidR="001E262C" w:rsidRPr="00FC03A8" w:rsidRDefault="001E262C" w:rsidP="006D53B2">
            <w:pPr>
              <w:rPr>
                <w:rFonts w:ascii="Times New Roman" w:hAnsi="Times New Roman" w:cs="Times New Roman"/>
                <w:b/>
                <w:sz w:val="20"/>
                <w:szCs w:val="20"/>
              </w:rPr>
            </w:pPr>
            <w:r w:rsidRPr="00FC03A8">
              <w:rPr>
                <w:rFonts w:ascii="Times New Roman" w:hAnsi="Times New Roman" w:cs="Times New Roman"/>
                <w:b/>
                <w:sz w:val="20"/>
                <w:szCs w:val="20"/>
              </w:rPr>
              <w:t>Х</w:t>
            </w:r>
          </w:p>
        </w:tc>
      </w:tr>
      <w:tr w:rsidR="001E262C" w:rsidRPr="00FC03A8" w14:paraId="42666377" w14:textId="77777777" w:rsidTr="006D53B2">
        <w:tc>
          <w:tcPr>
            <w:tcW w:w="9464" w:type="dxa"/>
          </w:tcPr>
          <w:p w14:paraId="465E0387" w14:textId="77777777" w:rsidR="001E262C" w:rsidRPr="00FC03A8" w:rsidRDefault="001E262C" w:rsidP="006D53B2">
            <w:pPr>
              <w:rPr>
                <w:rFonts w:ascii="Times New Roman" w:hAnsi="Times New Roman" w:cs="Times New Roman"/>
                <w:sz w:val="20"/>
                <w:szCs w:val="20"/>
              </w:rPr>
            </w:pPr>
            <w:proofErr w:type="spellStart"/>
            <w:r w:rsidRPr="00FC03A8">
              <w:rPr>
                <w:rFonts w:ascii="Times New Roman" w:hAnsi="Times New Roman" w:cs="Times New Roman"/>
                <w:sz w:val="20"/>
                <w:szCs w:val="20"/>
              </w:rPr>
              <w:t>Ууд</w:t>
            </w:r>
            <w:proofErr w:type="spellEnd"/>
            <w:r w:rsidRPr="00FC03A8">
              <w:rPr>
                <w:rFonts w:ascii="Times New Roman" w:hAnsi="Times New Roman" w:cs="Times New Roman"/>
                <w:sz w:val="20"/>
                <w:szCs w:val="20"/>
              </w:rPr>
              <w:t xml:space="preserve"> - число получателей услуг, удовлетворенных в целом условиями оказания услуг в организации </w:t>
            </w:r>
            <w:r w:rsidRPr="00FC03A8">
              <w:rPr>
                <w:rFonts w:ascii="Times New Roman" w:hAnsi="Times New Roman" w:cs="Times New Roman"/>
                <w:sz w:val="20"/>
                <w:szCs w:val="20"/>
              </w:rPr>
              <w:lastRenderedPageBreak/>
              <w:t>социальной сферы</w:t>
            </w:r>
          </w:p>
        </w:tc>
        <w:tc>
          <w:tcPr>
            <w:tcW w:w="851" w:type="dxa"/>
          </w:tcPr>
          <w:p w14:paraId="1FBA1FE5"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lastRenderedPageBreak/>
              <w:t>90</w:t>
            </w:r>
          </w:p>
        </w:tc>
      </w:tr>
      <w:tr w:rsidR="001E262C" w:rsidRPr="00FC03A8" w14:paraId="67B3752A" w14:textId="77777777" w:rsidTr="006D53B2">
        <w:tc>
          <w:tcPr>
            <w:tcW w:w="9464" w:type="dxa"/>
          </w:tcPr>
          <w:p w14:paraId="6D02ACD0"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Пуд - Доля получателей услуг, удовлетворенных в целом условиями оказания услуг в организации социальной сферы</w:t>
            </w:r>
          </w:p>
        </w:tc>
        <w:tc>
          <w:tcPr>
            <w:tcW w:w="851" w:type="dxa"/>
          </w:tcPr>
          <w:p w14:paraId="1AAC8693"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182</w:t>
            </w:r>
          </w:p>
        </w:tc>
      </w:tr>
    </w:tbl>
    <w:p w14:paraId="6AA2BC33" w14:textId="77777777" w:rsidR="001E262C" w:rsidRDefault="001E262C" w:rsidP="001E262C">
      <w:pPr>
        <w:spacing w:after="0" w:line="240" w:lineRule="auto"/>
        <w:rPr>
          <w:rFonts w:ascii="Times New Roman" w:hAnsi="Times New Roman" w:cs="Times New Roman"/>
          <w:b/>
          <w:sz w:val="20"/>
          <w:szCs w:val="20"/>
        </w:rPr>
      </w:pPr>
    </w:p>
    <w:p w14:paraId="001AD89B" w14:textId="77777777" w:rsidR="001E262C" w:rsidRPr="00FC03A8" w:rsidRDefault="001E262C" w:rsidP="001E262C">
      <w:pPr>
        <w:spacing w:after="0" w:line="240" w:lineRule="auto"/>
        <w:rPr>
          <w:rFonts w:ascii="Times New Roman" w:hAnsi="Times New Roman" w:cs="Times New Roman"/>
          <w:b/>
          <w:sz w:val="20"/>
          <w:szCs w:val="20"/>
        </w:rPr>
      </w:pPr>
      <w:r w:rsidRPr="00FC03A8">
        <w:rPr>
          <w:rFonts w:ascii="Times New Roman" w:hAnsi="Times New Roman" w:cs="Times New Roman"/>
          <w:b/>
          <w:sz w:val="20"/>
          <w:szCs w:val="20"/>
        </w:rPr>
        <w:t>ПЕРВИЧНЫЕ ДАННЫЕ</w:t>
      </w:r>
    </w:p>
    <w:tbl>
      <w:tblPr>
        <w:tblStyle w:val="a3"/>
        <w:tblW w:w="10173" w:type="dxa"/>
        <w:tblLayout w:type="fixed"/>
        <w:tblLook w:val="04A0" w:firstRow="1" w:lastRow="0" w:firstColumn="1" w:lastColumn="0" w:noHBand="0" w:noVBand="1"/>
      </w:tblPr>
      <w:tblGrid>
        <w:gridCol w:w="9322"/>
        <w:gridCol w:w="851"/>
      </w:tblGrid>
      <w:tr w:rsidR="001E262C" w:rsidRPr="00FC03A8" w14:paraId="6AEA3458" w14:textId="77777777" w:rsidTr="006D53B2">
        <w:tc>
          <w:tcPr>
            <w:tcW w:w="9322" w:type="dxa"/>
          </w:tcPr>
          <w:p w14:paraId="20F47140"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организации  информации о дистанционных способах обратной связи и взаимодействия с получателями услуг и их функционировании: абонентский номер телефона</w:t>
            </w:r>
          </w:p>
        </w:tc>
        <w:tc>
          <w:tcPr>
            <w:tcW w:w="851" w:type="dxa"/>
          </w:tcPr>
          <w:p w14:paraId="5CA96DE8"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5058CF93" w14:textId="77777777" w:rsidTr="006D53B2">
        <w:tc>
          <w:tcPr>
            <w:tcW w:w="9322" w:type="dxa"/>
          </w:tcPr>
          <w:p w14:paraId="35E716B8"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информации о дистанционных способах обратной связи и взаимодействия с получателями услуг и их функционировании: адрес электронной почты</w:t>
            </w:r>
          </w:p>
        </w:tc>
        <w:tc>
          <w:tcPr>
            <w:tcW w:w="851" w:type="dxa"/>
          </w:tcPr>
          <w:p w14:paraId="7D5F6955"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7D37AC13" w14:textId="77777777" w:rsidTr="006D53B2">
        <w:tc>
          <w:tcPr>
            <w:tcW w:w="9322" w:type="dxa"/>
          </w:tcPr>
          <w:p w14:paraId="7A20113E"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 xml:space="preserve"> Наличие на официальном сайте информации о дистанционных способах обратной связи и взаимодействия с получателями услуг и их функционировании: электронные сервисы (для подачи электронного обращения (жалобы, предложения), получения консультации по оказываемым услугам, раздел официального сайта «Часто задаваемые вопросы»)</w:t>
            </w:r>
          </w:p>
        </w:tc>
        <w:tc>
          <w:tcPr>
            <w:tcW w:w="851" w:type="dxa"/>
          </w:tcPr>
          <w:p w14:paraId="3B42655E"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32B4264B" w14:textId="77777777" w:rsidTr="006D53B2">
        <w:tc>
          <w:tcPr>
            <w:tcW w:w="9322" w:type="dxa"/>
          </w:tcPr>
          <w:p w14:paraId="5BD14871"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 техническая возможность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tc>
        <w:tc>
          <w:tcPr>
            <w:tcW w:w="851" w:type="dxa"/>
          </w:tcPr>
          <w:p w14:paraId="06D4F47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0DC1168E" w14:textId="77777777" w:rsidTr="006D53B2">
        <w:tc>
          <w:tcPr>
            <w:tcW w:w="9322" w:type="dxa"/>
          </w:tcPr>
          <w:p w14:paraId="442DDEA4"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зоны отдыха (ожидания)</w:t>
            </w:r>
          </w:p>
        </w:tc>
        <w:tc>
          <w:tcPr>
            <w:tcW w:w="851" w:type="dxa"/>
          </w:tcPr>
          <w:p w14:paraId="2EC319CA"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28AEB86B" w14:textId="77777777" w:rsidTr="006D53B2">
        <w:tc>
          <w:tcPr>
            <w:tcW w:w="9322" w:type="dxa"/>
          </w:tcPr>
          <w:p w14:paraId="438AF398"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понятность навигации внутри организации</w:t>
            </w:r>
          </w:p>
        </w:tc>
        <w:tc>
          <w:tcPr>
            <w:tcW w:w="851" w:type="dxa"/>
          </w:tcPr>
          <w:p w14:paraId="44AFD5E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27A334A6" w14:textId="77777777" w:rsidTr="006D53B2">
        <w:tc>
          <w:tcPr>
            <w:tcW w:w="9322" w:type="dxa"/>
          </w:tcPr>
          <w:p w14:paraId="51E5BA1C"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доступность питьевой воды</w:t>
            </w:r>
          </w:p>
        </w:tc>
        <w:tc>
          <w:tcPr>
            <w:tcW w:w="851" w:type="dxa"/>
          </w:tcPr>
          <w:p w14:paraId="7521AAD2"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2CEFCA23" w14:textId="77777777" w:rsidTr="006D53B2">
        <w:tc>
          <w:tcPr>
            <w:tcW w:w="9322" w:type="dxa"/>
          </w:tcPr>
          <w:p w14:paraId="3B278F9C"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доступность санитарно-гигиенических помещений</w:t>
            </w:r>
          </w:p>
        </w:tc>
        <w:tc>
          <w:tcPr>
            <w:tcW w:w="851" w:type="dxa"/>
          </w:tcPr>
          <w:p w14:paraId="77BD1C33"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2C1A3F4D" w14:textId="77777777" w:rsidTr="006D53B2">
        <w:tc>
          <w:tcPr>
            <w:tcW w:w="9322" w:type="dxa"/>
          </w:tcPr>
          <w:p w14:paraId="062A7311"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w:t>
            </w:r>
            <w:r>
              <w:rPr>
                <w:rFonts w:ascii="Times New Roman" w:hAnsi="Times New Roman" w:cs="Times New Roman"/>
                <w:sz w:val="20"/>
                <w:szCs w:val="20"/>
              </w:rPr>
              <w:t xml:space="preserve"> </w:t>
            </w:r>
            <w:r w:rsidRPr="00FC03A8">
              <w:rPr>
                <w:rFonts w:ascii="Times New Roman" w:hAnsi="Times New Roman" w:cs="Times New Roman"/>
                <w:sz w:val="20"/>
                <w:szCs w:val="20"/>
              </w:rPr>
              <w:t>санитарное состояние помещений организации</w:t>
            </w:r>
          </w:p>
        </w:tc>
        <w:tc>
          <w:tcPr>
            <w:tcW w:w="851" w:type="dxa"/>
          </w:tcPr>
          <w:p w14:paraId="258CF83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57418FD2" w14:textId="77777777" w:rsidTr="006D53B2">
        <w:tc>
          <w:tcPr>
            <w:tcW w:w="9322" w:type="dxa"/>
          </w:tcPr>
          <w:p w14:paraId="05FB3C1A"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оборудование входных групп пандусами (подъемными платформами)</w:t>
            </w:r>
          </w:p>
        </w:tc>
        <w:tc>
          <w:tcPr>
            <w:tcW w:w="851" w:type="dxa"/>
          </w:tcPr>
          <w:p w14:paraId="123D5DBB"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6F3DE3F2" w14:textId="77777777" w:rsidTr="006D53B2">
        <w:tc>
          <w:tcPr>
            <w:tcW w:w="9322" w:type="dxa"/>
          </w:tcPr>
          <w:p w14:paraId="093750AC"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выделенных стоянок для автотранспортных средств инвалидов</w:t>
            </w:r>
          </w:p>
        </w:tc>
        <w:tc>
          <w:tcPr>
            <w:tcW w:w="851" w:type="dxa"/>
          </w:tcPr>
          <w:p w14:paraId="2A1E80BF"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67432FE3" w14:textId="77777777" w:rsidTr="006D53B2">
        <w:tc>
          <w:tcPr>
            <w:tcW w:w="9322" w:type="dxa"/>
          </w:tcPr>
          <w:p w14:paraId="345E9C79"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адаптированных лифтов, поручней, расширенных дверных проемов</w:t>
            </w:r>
          </w:p>
        </w:tc>
        <w:tc>
          <w:tcPr>
            <w:tcW w:w="851" w:type="dxa"/>
          </w:tcPr>
          <w:p w14:paraId="2CA5949E"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18BE01C9" w14:textId="77777777" w:rsidTr="006D53B2">
        <w:tc>
          <w:tcPr>
            <w:tcW w:w="9322" w:type="dxa"/>
          </w:tcPr>
          <w:p w14:paraId="1791040A"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сменных кресел-колясок</w:t>
            </w:r>
          </w:p>
        </w:tc>
        <w:tc>
          <w:tcPr>
            <w:tcW w:w="851" w:type="dxa"/>
          </w:tcPr>
          <w:p w14:paraId="3154AEA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24A1F8D4" w14:textId="77777777" w:rsidTr="006D53B2">
        <w:tc>
          <w:tcPr>
            <w:tcW w:w="9322" w:type="dxa"/>
          </w:tcPr>
          <w:p w14:paraId="4C5734D1"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специально оборудованных санитарно-гигиенических помещений в организации</w:t>
            </w:r>
          </w:p>
        </w:tc>
        <w:tc>
          <w:tcPr>
            <w:tcW w:w="851" w:type="dxa"/>
          </w:tcPr>
          <w:p w14:paraId="489203A0"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2CA2C016" w14:textId="77777777" w:rsidTr="006D53B2">
        <w:tc>
          <w:tcPr>
            <w:tcW w:w="9322" w:type="dxa"/>
          </w:tcPr>
          <w:p w14:paraId="74D39F79"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w:t>
            </w:r>
          </w:p>
        </w:tc>
        <w:tc>
          <w:tcPr>
            <w:tcW w:w="851" w:type="dxa"/>
          </w:tcPr>
          <w:p w14:paraId="7599E994"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1BBC9164" w14:textId="77777777" w:rsidTr="006D53B2">
        <w:tc>
          <w:tcPr>
            <w:tcW w:w="9322" w:type="dxa"/>
          </w:tcPr>
          <w:p w14:paraId="7AAFE66D"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дублирование надписей, знаков и иной текстовой и графической информации знаками, выполненными рельефно-точечным шрифтом Брайля</w:t>
            </w:r>
          </w:p>
        </w:tc>
        <w:tc>
          <w:tcPr>
            <w:tcW w:w="851" w:type="dxa"/>
          </w:tcPr>
          <w:p w14:paraId="4927ED04"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348CDEDB" w14:textId="77777777" w:rsidTr="006D53B2">
        <w:tc>
          <w:tcPr>
            <w:tcW w:w="9322" w:type="dxa"/>
          </w:tcPr>
          <w:p w14:paraId="2C226220"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возможность предоставления инвалидам по слуху (слуху и зрению) услуг сурдопереводчика (</w:t>
            </w:r>
            <w:proofErr w:type="spellStart"/>
            <w:r w:rsidRPr="00FC03A8">
              <w:rPr>
                <w:rFonts w:ascii="Times New Roman" w:hAnsi="Times New Roman" w:cs="Times New Roman"/>
                <w:sz w:val="20"/>
                <w:szCs w:val="20"/>
              </w:rPr>
              <w:t>тифлосурдопереводчика</w:t>
            </w:r>
            <w:proofErr w:type="spellEnd"/>
            <w:r w:rsidRPr="00FC03A8">
              <w:rPr>
                <w:rFonts w:ascii="Times New Roman" w:hAnsi="Times New Roman" w:cs="Times New Roman"/>
                <w:sz w:val="20"/>
                <w:szCs w:val="20"/>
              </w:rPr>
              <w:t>)</w:t>
            </w:r>
          </w:p>
        </w:tc>
        <w:tc>
          <w:tcPr>
            <w:tcW w:w="851" w:type="dxa"/>
          </w:tcPr>
          <w:p w14:paraId="3E1B3353"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6BB3B612" w14:textId="77777777" w:rsidTr="006D53B2">
        <w:tc>
          <w:tcPr>
            <w:tcW w:w="9322" w:type="dxa"/>
          </w:tcPr>
          <w:p w14:paraId="1B4E3A06"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альтернативной версии сайта организации для инвалидов по зрению</w:t>
            </w:r>
          </w:p>
        </w:tc>
        <w:tc>
          <w:tcPr>
            <w:tcW w:w="851" w:type="dxa"/>
          </w:tcPr>
          <w:p w14:paraId="2314B014"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2556ADA0" w14:textId="77777777" w:rsidTr="006D53B2">
        <w:tc>
          <w:tcPr>
            <w:tcW w:w="9322" w:type="dxa"/>
          </w:tcPr>
          <w:p w14:paraId="685CC354"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851" w:type="dxa"/>
          </w:tcPr>
          <w:p w14:paraId="49BE51D8"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2437F4A7" w14:textId="77777777" w:rsidTr="006D53B2">
        <w:tc>
          <w:tcPr>
            <w:tcW w:w="9322" w:type="dxa"/>
          </w:tcPr>
          <w:p w14:paraId="094FAB05"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возможность предоставления услуг в дистанционном режиме или на дому</w:t>
            </w:r>
          </w:p>
        </w:tc>
        <w:tc>
          <w:tcPr>
            <w:tcW w:w="851" w:type="dxa"/>
          </w:tcPr>
          <w:p w14:paraId="506094C4"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6BA3AE1A" w14:textId="77777777" w:rsidTr="006D53B2">
        <w:tc>
          <w:tcPr>
            <w:tcW w:w="9322" w:type="dxa"/>
          </w:tcPr>
          <w:p w14:paraId="11B16F28"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организации  информации о дистанционных способах обратной связи и взаимодействия с получателями услуг и их функционировании: абонентский номер телефона</w:t>
            </w:r>
          </w:p>
        </w:tc>
        <w:tc>
          <w:tcPr>
            <w:tcW w:w="851" w:type="dxa"/>
          </w:tcPr>
          <w:p w14:paraId="5F0205C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14:paraId="14897CE5" w14:textId="77777777" w:rsidTr="006D53B2">
        <w:tc>
          <w:tcPr>
            <w:tcW w:w="9322" w:type="dxa"/>
          </w:tcPr>
          <w:p w14:paraId="015B185B"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информации о дистанционных способах обратной связи и взаимодействия с получателями услуг и их функционировании: адрес электронной почты</w:t>
            </w:r>
          </w:p>
        </w:tc>
        <w:tc>
          <w:tcPr>
            <w:tcW w:w="851" w:type="dxa"/>
          </w:tcPr>
          <w:p w14:paraId="1EC206BF"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14:paraId="2C1C4B6D" w14:textId="77777777" w:rsidTr="006D53B2">
        <w:tc>
          <w:tcPr>
            <w:tcW w:w="9322" w:type="dxa"/>
          </w:tcPr>
          <w:p w14:paraId="7989224F"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 xml:space="preserve"> Наличие на официальном сайте информации о дистанционных способах обратной связи и взаимодействия с получателями услуг и их функционировании: электронные сервисы (для подачи электронного обращения (жалобы, предложения), получения консультации по оказываемым услугам, раздел официального сайта «Часто задаваемые вопросы»)</w:t>
            </w:r>
          </w:p>
        </w:tc>
        <w:tc>
          <w:tcPr>
            <w:tcW w:w="851" w:type="dxa"/>
          </w:tcPr>
          <w:p w14:paraId="1CF63357"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14:paraId="2470ABE2" w14:textId="77777777" w:rsidTr="006D53B2">
        <w:tc>
          <w:tcPr>
            <w:tcW w:w="9322" w:type="dxa"/>
          </w:tcPr>
          <w:p w14:paraId="54865EA0"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Наличие на официальном сайте организации социальной сферы информации о дистанционных способах обратной связи и взаимодействия с получателями услуг и их функционировании: техническая возможность выражения получателем услуг мнения о качестве условий оказания услуг организацией социальной сферы (наличие анкеты для опроса граждан или гиперссылки на нее)</w:t>
            </w:r>
          </w:p>
        </w:tc>
        <w:tc>
          <w:tcPr>
            <w:tcW w:w="851" w:type="dxa"/>
          </w:tcPr>
          <w:p w14:paraId="41E90BA6"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30</w:t>
            </w:r>
          </w:p>
        </w:tc>
      </w:tr>
      <w:tr w:rsidR="001E262C" w:rsidRPr="00FC03A8" w14:paraId="2AC14D6F" w14:textId="77777777" w:rsidTr="006D53B2">
        <w:tc>
          <w:tcPr>
            <w:tcW w:w="9322" w:type="dxa"/>
          </w:tcPr>
          <w:p w14:paraId="117EC902"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 xml:space="preserve">Обеспечение в организации комфортных условий, в которых осуществляется деятельность: наличие зоны </w:t>
            </w:r>
            <w:r w:rsidRPr="00FC03A8">
              <w:rPr>
                <w:rFonts w:ascii="Times New Roman" w:hAnsi="Times New Roman" w:cs="Times New Roman"/>
                <w:sz w:val="20"/>
                <w:szCs w:val="20"/>
              </w:rPr>
              <w:lastRenderedPageBreak/>
              <w:t>отдыха (ожидания)</w:t>
            </w:r>
          </w:p>
        </w:tc>
        <w:tc>
          <w:tcPr>
            <w:tcW w:w="851" w:type="dxa"/>
          </w:tcPr>
          <w:p w14:paraId="47F20547"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lastRenderedPageBreak/>
              <w:t>0</w:t>
            </w:r>
          </w:p>
        </w:tc>
      </w:tr>
      <w:tr w:rsidR="001E262C" w:rsidRPr="00FC03A8" w14:paraId="64235185" w14:textId="77777777" w:rsidTr="006D53B2">
        <w:tc>
          <w:tcPr>
            <w:tcW w:w="9322" w:type="dxa"/>
          </w:tcPr>
          <w:p w14:paraId="54C47097"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понятность навигации внутри организации</w:t>
            </w:r>
          </w:p>
        </w:tc>
        <w:tc>
          <w:tcPr>
            <w:tcW w:w="851" w:type="dxa"/>
          </w:tcPr>
          <w:p w14:paraId="0F2045D2"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14:paraId="29755399" w14:textId="77777777" w:rsidTr="006D53B2">
        <w:tc>
          <w:tcPr>
            <w:tcW w:w="9322" w:type="dxa"/>
          </w:tcPr>
          <w:p w14:paraId="39FB390D"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доступность питьевой воды</w:t>
            </w:r>
          </w:p>
        </w:tc>
        <w:tc>
          <w:tcPr>
            <w:tcW w:w="851" w:type="dxa"/>
          </w:tcPr>
          <w:p w14:paraId="75C88A7A"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14:paraId="72318C0F" w14:textId="77777777" w:rsidTr="006D53B2">
        <w:tc>
          <w:tcPr>
            <w:tcW w:w="9322" w:type="dxa"/>
          </w:tcPr>
          <w:p w14:paraId="1514D001"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 наличие и доступность санитарно-гигиенических помещений</w:t>
            </w:r>
          </w:p>
        </w:tc>
        <w:tc>
          <w:tcPr>
            <w:tcW w:w="851" w:type="dxa"/>
          </w:tcPr>
          <w:p w14:paraId="5A7C6B69"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6813A2CA" w14:textId="77777777" w:rsidTr="006D53B2">
        <w:tc>
          <w:tcPr>
            <w:tcW w:w="9322" w:type="dxa"/>
          </w:tcPr>
          <w:p w14:paraId="71D71162"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комфортных условий, в которых осуществляется деятельность:</w:t>
            </w:r>
            <w:r>
              <w:rPr>
                <w:rFonts w:ascii="Times New Roman" w:hAnsi="Times New Roman" w:cs="Times New Roman"/>
                <w:sz w:val="20"/>
                <w:szCs w:val="20"/>
              </w:rPr>
              <w:t xml:space="preserve"> </w:t>
            </w:r>
            <w:r w:rsidRPr="00FC03A8">
              <w:rPr>
                <w:rFonts w:ascii="Times New Roman" w:hAnsi="Times New Roman" w:cs="Times New Roman"/>
                <w:sz w:val="20"/>
                <w:szCs w:val="20"/>
              </w:rPr>
              <w:t>санитарное состояние помещений организации</w:t>
            </w:r>
          </w:p>
        </w:tc>
        <w:tc>
          <w:tcPr>
            <w:tcW w:w="851" w:type="dxa"/>
          </w:tcPr>
          <w:p w14:paraId="62C2D935"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14:paraId="3E25635E" w14:textId="77777777" w:rsidTr="006D53B2">
        <w:tc>
          <w:tcPr>
            <w:tcW w:w="9322" w:type="dxa"/>
          </w:tcPr>
          <w:p w14:paraId="545905BC"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оборудование входных групп пандусами (подъемными платформами)</w:t>
            </w:r>
          </w:p>
        </w:tc>
        <w:tc>
          <w:tcPr>
            <w:tcW w:w="851" w:type="dxa"/>
          </w:tcPr>
          <w:p w14:paraId="763DDBC7"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63343026" w14:textId="77777777" w:rsidTr="006D53B2">
        <w:tc>
          <w:tcPr>
            <w:tcW w:w="9322" w:type="dxa"/>
          </w:tcPr>
          <w:p w14:paraId="3B61F393"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выделенных стоянок для автотранспортных средств инвалидов</w:t>
            </w:r>
          </w:p>
        </w:tc>
        <w:tc>
          <w:tcPr>
            <w:tcW w:w="851" w:type="dxa"/>
          </w:tcPr>
          <w:p w14:paraId="37CA33DB"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7CB28182" w14:textId="77777777" w:rsidTr="006D53B2">
        <w:tc>
          <w:tcPr>
            <w:tcW w:w="9322" w:type="dxa"/>
          </w:tcPr>
          <w:p w14:paraId="6428089B"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адаптированных лифтов, поручней, расширенных дверных проемов</w:t>
            </w:r>
          </w:p>
        </w:tc>
        <w:tc>
          <w:tcPr>
            <w:tcW w:w="851" w:type="dxa"/>
          </w:tcPr>
          <w:p w14:paraId="6EDF043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2BFE033A" w14:textId="77777777" w:rsidTr="006D53B2">
        <w:tc>
          <w:tcPr>
            <w:tcW w:w="9322" w:type="dxa"/>
          </w:tcPr>
          <w:p w14:paraId="671F410D"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сменных кресел-колясок</w:t>
            </w:r>
          </w:p>
        </w:tc>
        <w:tc>
          <w:tcPr>
            <w:tcW w:w="851" w:type="dxa"/>
          </w:tcPr>
          <w:p w14:paraId="350F6E0F"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2D14E767" w14:textId="77777777" w:rsidTr="006D53B2">
        <w:tc>
          <w:tcPr>
            <w:tcW w:w="9322" w:type="dxa"/>
          </w:tcPr>
          <w:p w14:paraId="4ACE9060"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Оборудование территории, прилегающей к зданиям организации, и помещений с учетом доступности для инвалидов: наличие специально оборудованных санитарно-гигиенических помещений в организации</w:t>
            </w:r>
          </w:p>
        </w:tc>
        <w:tc>
          <w:tcPr>
            <w:tcW w:w="851" w:type="dxa"/>
          </w:tcPr>
          <w:p w14:paraId="71859793"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53BA377F" w14:textId="77777777" w:rsidTr="006D53B2">
        <w:tc>
          <w:tcPr>
            <w:tcW w:w="9322" w:type="dxa"/>
          </w:tcPr>
          <w:p w14:paraId="15FE1DC8"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дублирование для инвалидов по слуху и зрению звуковой и зрительной информации</w:t>
            </w:r>
          </w:p>
        </w:tc>
        <w:tc>
          <w:tcPr>
            <w:tcW w:w="851" w:type="dxa"/>
          </w:tcPr>
          <w:p w14:paraId="50C94072"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5718662C" w14:textId="77777777" w:rsidTr="006D53B2">
        <w:tc>
          <w:tcPr>
            <w:tcW w:w="9322" w:type="dxa"/>
          </w:tcPr>
          <w:p w14:paraId="29EFD410"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дублирование надписей, знаков и иной текстовой и графической информации знаками, выполненными рельефно-точечным шрифтом Брайля</w:t>
            </w:r>
          </w:p>
        </w:tc>
        <w:tc>
          <w:tcPr>
            <w:tcW w:w="851" w:type="dxa"/>
          </w:tcPr>
          <w:p w14:paraId="70A723E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37A2DA5E" w14:textId="77777777" w:rsidTr="006D53B2">
        <w:tc>
          <w:tcPr>
            <w:tcW w:w="9322" w:type="dxa"/>
          </w:tcPr>
          <w:p w14:paraId="5E149481"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возможность предоставления инвалидам по слуху (слуху и зрению) услуг сурдопереводчика (</w:t>
            </w:r>
            <w:proofErr w:type="spellStart"/>
            <w:r w:rsidRPr="00FC03A8">
              <w:rPr>
                <w:rFonts w:ascii="Times New Roman" w:hAnsi="Times New Roman" w:cs="Times New Roman"/>
                <w:sz w:val="20"/>
                <w:szCs w:val="20"/>
              </w:rPr>
              <w:t>тифлосурдопереводчика</w:t>
            </w:r>
            <w:proofErr w:type="spellEnd"/>
            <w:r w:rsidRPr="00FC03A8">
              <w:rPr>
                <w:rFonts w:ascii="Times New Roman" w:hAnsi="Times New Roman" w:cs="Times New Roman"/>
                <w:sz w:val="20"/>
                <w:szCs w:val="20"/>
              </w:rPr>
              <w:t>)</w:t>
            </w:r>
          </w:p>
        </w:tc>
        <w:tc>
          <w:tcPr>
            <w:tcW w:w="851" w:type="dxa"/>
          </w:tcPr>
          <w:p w14:paraId="5691EFA1"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06DF619A" w14:textId="77777777" w:rsidTr="006D53B2">
        <w:tc>
          <w:tcPr>
            <w:tcW w:w="9322" w:type="dxa"/>
          </w:tcPr>
          <w:p w14:paraId="7DA00AAE"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альтернативной версии сайта организации для инвалидов по зрению</w:t>
            </w:r>
          </w:p>
        </w:tc>
        <w:tc>
          <w:tcPr>
            <w:tcW w:w="851" w:type="dxa"/>
          </w:tcPr>
          <w:p w14:paraId="7FC6C0CC"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0</w:t>
            </w:r>
          </w:p>
        </w:tc>
      </w:tr>
      <w:tr w:rsidR="001E262C" w:rsidRPr="00FC03A8" w14:paraId="17DEAA6C" w14:textId="77777777" w:rsidTr="006D53B2">
        <w:tc>
          <w:tcPr>
            <w:tcW w:w="9322" w:type="dxa"/>
          </w:tcPr>
          <w:p w14:paraId="42AFFE6D"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помощь, оказываемая работниками организации, прошедшими необходимое обучение (инструктирование), по сопровождению инвалидов в помещении организации</w:t>
            </w:r>
          </w:p>
        </w:tc>
        <w:tc>
          <w:tcPr>
            <w:tcW w:w="851" w:type="dxa"/>
          </w:tcPr>
          <w:p w14:paraId="74C07F40"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r w:rsidR="001E262C" w:rsidRPr="00FC03A8" w14:paraId="1948DE5E" w14:textId="77777777" w:rsidTr="006D53B2">
        <w:tc>
          <w:tcPr>
            <w:tcW w:w="9322" w:type="dxa"/>
          </w:tcPr>
          <w:p w14:paraId="543CA190" w14:textId="77777777" w:rsidR="001E262C" w:rsidRPr="00FC03A8" w:rsidRDefault="001E262C" w:rsidP="006D53B2">
            <w:pPr>
              <w:rPr>
                <w:rFonts w:ascii="Times New Roman" w:hAnsi="Times New Roman" w:cs="Times New Roman"/>
                <w:sz w:val="20"/>
                <w:szCs w:val="20"/>
              </w:rPr>
            </w:pPr>
            <w:r w:rsidRPr="00FC03A8">
              <w:rPr>
                <w:rFonts w:ascii="Times New Roman" w:hAnsi="Times New Roman" w:cs="Times New Roman"/>
                <w:sz w:val="20"/>
                <w:szCs w:val="20"/>
              </w:rPr>
              <w:t>Обеспечение в организации условий доступности, позволяющих инвалидам получать услуги наравне с другими: возможность предоставления услуг в дистанционном режиме или на дому</w:t>
            </w:r>
          </w:p>
        </w:tc>
        <w:tc>
          <w:tcPr>
            <w:tcW w:w="851" w:type="dxa"/>
          </w:tcPr>
          <w:p w14:paraId="350EF139"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20</w:t>
            </w:r>
          </w:p>
        </w:tc>
      </w:tr>
    </w:tbl>
    <w:p w14:paraId="1B877AA4" w14:textId="77777777" w:rsidR="001E262C" w:rsidRPr="00FC03A8" w:rsidRDefault="001E262C" w:rsidP="001E262C">
      <w:pPr>
        <w:spacing w:after="0" w:line="240" w:lineRule="auto"/>
        <w:rPr>
          <w:rFonts w:ascii="Times New Roman" w:hAnsi="Times New Roman" w:cs="Times New Roman"/>
          <w:sz w:val="20"/>
          <w:szCs w:val="20"/>
        </w:rPr>
      </w:pPr>
    </w:p>
    <w:p w14:paraId="3778ABC9" w14:textId="77777777" w:rsidR="001E262C" w:rsidRPr="00FC03A8" w:rsidRDefault="001E262C" w:rsidP="001E262C">
      <w:pPr>
        <w:spacing w:after="0" w:line="240" w:lineRule="auto"/>
        <w:rPr>
          <w:rFonts w:ascii="Times New Roman" w:hAnsi="Times New Roman" w:cs="Times New Roman"/>
          <w:b/>
          <w:sz w:val="20"/>
          <w:szCs w:val="20"/>
        </w:rPr>
      </w:pPr>
      <w:r w:rsidRPr="00FC03A8">
        <w:rPr>
          <w:rFonts w:ascii="Times New Roman" w:hAnsi="Times New Roman" w:cs="Times New Roman"/>
          <w:b/>
          <w:sz w:val="20"/>
          <w:szCs w:val="20"/>
        </w:rPr>
        <w:t>АНАЛИЗ ИНФОРМАЦИИ, РАЗМЕЩЕННОЙ НА САЙТЕ</w:t>
      </w:r>
    </w:p>
    <w:tbl>
      <w:tblPr>
        <w:tblStyle w:val="a3"/>
        <w:tblW w:w="10173" w:type="dxa"/>
        <w:tblLayout w:type="fixed"/>
        <w:tblLook w:val="04A0" w:firstRow="1" w:lastRow="0" w:firstColumn="1" w:lastColumn="0" w:noHBand="0" w:noVBand="1"/>
      </w:tblPr>
      <w:tblGrid>
        <w:gridCol w:w="9322"/>
        <w:gridCol w:w="851"/>
      </w:tblGrid>
      <w:tr w:rsidR="001E262C" w:rsidRPr="00FC03A8" w14:paraId="2A2B7B91" w14:textId="77777777" w:rsidTr="006D53B2">
        <w:tc>
          <w:tcPr>
            <w:tcW w:w="9322" w:type="dxa"/>
            <w:vAlign w:val="bottom"/>
          </w:tcPr>
          <w:p w14:paraId="2B631F6E"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Полное и сокращенное наименование организации культуры, почтовый адрес, контактные телефоны и адреса электронной почты</w:t>
            </w:r>
          </w:p>
        </w:tc>
        <w:tc>
          <w:tcPr>
            <w:tcW w:w="851" w:type="dxa"/>
          </w:tcPr>
          <w:p w14:paraId="14B97789"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717F0139" w14:textId="77777777" w:rsidTr="006D53B2">
        <w:tc>
          <w:tcPr>
            <w:tcW w:w="9322" w:type="dxa"/>
            <w:vAlign w:val="bottom"/>
          </w:tcPr>
          <w:p w14:paraId="61303760"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Место нахождения организации культуры и ее филиалов (при наличии)</w:t>
            </w:r>
          </w:p>
        </w:tc>
        <w:tc>
          <w:tcPr>
            <w:tcW w:w="851" w:type="dxa"/>
          </w:tcPr>
          <w:p w14:paraId="11C94594"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5FA6CF1B" w14:textId="77777777" w:rsidTr="006D53B2">
        <w:tc>
          <w:tcPr>
            <w:tcW w:w="9322" w:type="dxa"/>
            <w:vAlign w:val="bottom"/>
          </w:tcPr>
          <w:p w14:paraId="305EEC55"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tc>
        <w:tc>
          <w:tcPr>
            <w:tcW w:w="851" w:type="dxa"/>
          </w:tcPr>
          <w:p w14:paraId="449D3FD6"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5DB8DDEE" w14:textId="77777777" w:rsidTr="006D53B2">
        <w:tc>
          <w:tcPr>
            <w:tcW w:w="9322" w:type="dxa"/>
            <w:vAlign w:val="bottom"/>
          </w:tcPr>
          <w:p w14:paraId="1D641AE6"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Учредительные документы (копия устава организации культуры, свидетельство о государственной регистрации, решения учредителя о создании организации культуры и назначении ее руководителя, положения о филиалах и представительствах (при наличии))</w:t>
            </w:r>
          </w:p>
        </w:tc>
        <w:tc>
          <w:tcPr>
            <w:tcW w:w="851" w:type="dxa"/>
          </w:tcPr>
          <w:p w14:paraId="2468A619"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77F085E0" w14:textId="77777777" w:rsidTr="006D53B2">
        <w:tc>
          <w:tcPr>
            <w:tcW w:w="9322" w:type="dxa"/>
            <w:vAlign w:val="bottom"/>
          </w:tcPr>
          <w:p w14:paraId="1826CCEE"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Структура и органы управления организации культуры; фамилии, имена, отчества и должности руководителей организации культуры, ее структурных подразделений и филиалов (при их наличии), контактные телефоны, адреса сайтов структурных подразделений (при наличии), адреса электронной почты</w:t>
            </w:r>
          </w:p>
        </w:tc>
        <w:tc>
          <w:tcPr>
            <w:tcW w:w="851" w:type="dxa"/>
          </w:tcPr>
          <w:p w14:paraId="2390754B"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656622A0" w14:textId="77777777" w:rsidTr="006D53B2">
        <w:tc>
          <w:tcPr>
            <w:tcW w:w="9322" w:type="dxa"/>
            <w:vAlign w:val="bottom"/>
          </w:tcPr>
          <w:p w14:paraId="614CD517"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Режим, график работы организации культуры</w:t>
            </w:r>
          </w:p>
        </w:tc>
        <w:tc>
          <w:tcPr>
            <w:tcW w:w="851" w:type="dxa"/>
          </w:tcPr>
          <w:p w14:paraId="5B97B0CA"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1B40343C" w14:textId="77777777" w:rsidTr="006D53B2">
        <w:tc>
          <w:tcPr>
            <w:tcW w:w="9322" w:type="dxa"/>
            <w:vAlign w:val="bottom"/>
          </w:tcPr>
          <w:p w14:paraId="1A4B4DE3"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Виды предоставляемых услуг организацией культуры</w:t>
            </w:r>
          </w:p>
        </w:tc>
        <w:tc>
          <w:tcPr>
            <w:tcW w:w="851" w:type="dxa"/>
          </w:tcPr>
          <w:p w14:paraId="55F7B74F"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59C43CD1" w14:textId="77777777" w:rsidTr="006D53B2">
        <w:tc>
          <w:tcPr>
            <w:tcW w:w="9322" w:type="dxa"/>
            <w:vAlign w:val="bottom"/>
          </w:tcPr>
          <w:p w14:paraId="09208FCE"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Перечень оказываемых платных услуг (при наличии)*;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tc>
        <w:tc>
          <w:tcPr>
            <w:tcW w:w="851" w:type="dxa"/>
          </w:tcPr>
          <w:p w14:paraId="4139998B"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54907AA3" w14:textId="77777777" w:rsidTr="006D53B2">
        <w:tc>
          <w:tcPr>
            <w:tcW w:w="9322" w:type="dxa"/>
            <w:vAlign w:val="bottom"/>
          </w:tcPr>
          <w:p w14:paraId="585DF72A"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Материально-техническое обеспечение предоставления услуг</w:t>
            </w:r>
          </w:p>
        </w:tc>
        <w:tc>
          <w:tcPr>
            <w:tcW w:w="851" w:type="dxa"/>
          </w:tcPr>
          <w:p w14:paraId="27DFECE9"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16542E36" w14:textId="77777777" w:rsidTr="006D53B2">
        <w:tc>
          <w:tcPr>
            <w:tcW w:w="9322" w:type="dxa"/>
            <w:vAlign w:val="bottom"/>
          </w:tcPr>
          <w:p w14:paraId="45BDB0CE"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Копия плана финансово-хозяйственной деятельности организации культуры, утвержденного в установленном законодательством Российской Федерации порядке, или бюджетной сметы (информация об объеме предоставляемых услуг)</w:t>
            </w:r>
          </w:p>
        </w:tc>
        <w:tc>
          <w:tcPr>
            <w:tcW w:w="851" w:type="dxa"/>
          </w:tcPr>
          <w:p w14:paraId="1934B6C4"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r w:rsidR="001E262C" w:rsidRPr="00FC03A8" w14:paraId="666DC84E" w14:textId="77777777" w:rsidTr="006D53B2">
        <w:tc>
          <w:tcPr>
            <w:tcW w:w="9322" w:type="dxa"/>
            <w:vAlign w:val="bottom"/>
          </w:tcPr>
          <w:p w14:paraId="367D7927"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tc>
        <w:tc>
          <w:tcPr>
            <w:tcW w:w="851" w:type="dxa"/>
          </w:tcPr>
          <w:p w14:paraId="069D951A"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нет</w:t>
            </w:r>
          </w:p>
        </w:tc>
      </w:tr>
      <w:tr w:rsidR="001E262C" w:rsidRPr="00FC03A8" w14:paraId="56526424" w14:textId="77777777" w:rsidTr="006D53B2">
        <w:tc>
          <w:tcPr>
            <w:tcW w:w="9322" w:type="dxa"/>
            <w:vAlign w:val="bottom"/>
          </w:tcPr>
          <w:p w14:paraId="1CAA4B94" w14:textId="77777777" w:rsidR="001E262C" w:rsidRPr="001318F0" w:rsidRDefault="001E262C" w:rsidP="006D53B2">
            <w:pPr>
              <w:rPr>
                <w:rFonts w:ascii="Times New Roman" w:hAnsi="Times New Roman" w:cs="Times New Roman"/>
                <w:sz w:val="20"/>
                <w:szCs w:val="20"/>
              </w:rPr>
            </w:pPr>
            <w:r w:rsidRPr="001318F0">
              <w:rPr>
                <w:rFonts w:ascii="Times New Roman" w:hAnsi="Times New Roman" w:cs="Times New Roman"/>
                <w:sz w:val="20"/>
                <w:szCs w:val="20"/>
              </w:rPr>
              <w:t>Информация о планируемых мероприятиях (анонсы, афиши, акции), новости, события</w:t>
            </w:r>
          </w:p>
        </w:tc>
        <w:tc>
          <w:tcPr>
            <w:tcW w:w="851" w:type="dxa"/>
          </w:tcPr>
          <w:p w14:paraId="4C222E2D" w14:textId="77777777" w:rsidR="001E262C" w:rsidRPr="00FC03A8" w:rsidRDefault="001E262C" w:rsidP="006D53B2">
            <w:pPr>
              <w:rPr>
                <w:rFonts w:ascii="Times New Roman" w:hAnsi="Times New Roman" w:cs="Times New Roman"/>
                <w:sz w:val="20"/>
                <w:szCs w:val="20"/>
              </w:rPr>
            </w:pPr>
            <w:r w:rsidRPr="00CE7B97">
              <w:rPr>
                <w:rFonts w:ascii="Times New Roman" w:hAnsi="Times New Roman" w:cs="Times New Roman"/>
                <w:noProof/>
                <w:sz w:val="20"/>
                <w:szCs w:val="20"/>
              </w:rPr>
              <w:t>да</w:t>
            </w:r>
          </w:p>
        </w:tc>
      </w:tr>
    </w:tbl>
    <w:p w14:paraId="31D89338" w14:textId="77777777" w:rsidR="001E262C" w:rsidRPr="00FC03A8" w:rsidRDefault="001E262C" w:rsidP="001E262C">
      <w:pPr>
        <w:spacing w:after="0" w:line="240" w:lineRule="auto"/>
        <w:rPr>
          <w:rFonts w:ascii="Times New Roman" w:hAnsi="Times New Roman" w:cs="Times New Roman"/>
          <w:sz w:val="20"/>
          <w:szCs w:val="20"/>
        </w:rPr>
      </w:pPr>
    </w:p>
    <w:p w14:paraId="5C949286" w14:textId="77777777" w:rsidR="001E262C" w:rsidRPr="00FC03A8" w:rsidRDefault="001E262C" w:rsidP="001E262C">
      <w:pPr>
        <w:spacing w:after="0" w:line="240" w:lineRule="auto"/>
        <w:rPr>
          <w:rFonts w:ascii="Times New Roman" w:hAnsi="Times New Roman" w:cs="Times New Roman"/>
          <w:b/>
          <w:sz w:val="20"/>
          <w:szCs w:val="20"/>
        </w:rPr>
      </w:pPr>
      <w:r w:rsidRPr="00FC03A8">
        <w:rPr>
          <w:rFonts w:ascii="Times New Roman" w:hAnsi="Times New Roman" w:cs="Times New Roman"/>
          <w:b/>
          <w:sz w:val="20"/>
          <w:szCs w:val="20"/>
        </w:rPr>
        <w:t xml:space="preserve">АНАЛИЗ ИНФОРМАЦИИ, РАЗМЕЩЕННОЙ НА </w:t>
      </w:r>
      <w:r>
        <w:rPr>
          <w:rFonts w:ascii="Times New Roman" w:hAnsi="Times New Roman" w:cs="Times New Roman"/>
          <w:b/>
          <w:sz w:val="20"/>
          <w:szCs w:val="20"/>
        </w:rPr>
        <w:t>СТЕНДАХ</w:t>
      </w:r>
    </w:p>
    <w:tbl>
      <w:tblPr>
        <w:tblW w:w="1017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27"/>
        <w:gridCol w:w="851"/>
      </w:tblGrid>
      <w:tr w:rsidR="001E262C" w:rsidRPr="00FC03A8" w14:paraId="6AA42B07" w14:textId="77777777" w:rsidTr="006D53B2">
        <w:tc>
          <w:tcPr>
            <w:tcW w:w="9327" w:type="dxa"/>
          </w:tcPr>
          <w:p w14:paraId="4AC60DF3"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Полное и сокращенное наименование организации культуры, почтовый адрес, контактные телефоны и адреса электронной почты</w:t>
            </w:r>
          </w:p>
        </w:tc>
        <w:tc>
          <w:tcPr>
            <w:tcW w:w="851" w:type="dxa"/>
          </w:tcPr>
          <w:p w14:paraId="2B11F301"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14:paraId="0AC97361" w14:textId="77777777" w:rsidTr="006D53B2">
        <w:tc>
          <w:tcPr>
            <w:tcW w:w="9327" w:type="dxa"/>
          </w:tcPr>
          <w:p w14:paraId="37139831"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lastRenderedPageBreak/>
              <w:t>Место нахождения организации культуры и ее филиалов (при наличии)</w:t>
            </w:r>
          </w:p>
        </w:tc>
        <w:tc>
          <w:tcPr>
            <w:tcW w:w="851" w:type="dxa"/>
          </w:tcPr>
          <w:p w14:paraId="05C251D1"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14:paraId="37420266" w14:textId="77777777" w:rsidTr="006D53B2">
        <w:tc>
          <w:tcPr>
            <w:tcW w:w="9327" w:type="dxa"/>
          </w:tcPr>
          <w:p w14:paraId="6D5C0968"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Дата создания организации культуры, сведения об учредителе/учредителях, контактные телефоны, адрес сайта, адреса электронной почты учредителя/учредителей</w:t>
            </w:r>
          </w:p>
        </w:tc>
        <w:tc>
          <w:tcPr>
            <w:tcW w:w="851" w:type="dxa"/>
          </w:tcPr>
          <w:p w14:paraId="7EE1CB52"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14:paraId="1EE2B0C3" w14:textId="77777777" w:rsidTr="006D53B2">
        <w:tc>
          <w:tcPr>
            <w:tcW w:w="9327" w:type="dxa"/>
          </w:tcPr>
          <w:p w14:paraId="7A62D566"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Структура и органы управления организации культуры; фамилии, имена, отчества и должности руководителей организации культуры, ее  структурных подразделений и филиалов (при их наличии), контактные телефоны, адреса сайтов структурных подразделений (при наличии), адреса электронной почты</w:t>
            </w:r>
          </w:p>
        </w:tc>
        <w:tc>
          <w:tcPr>
            <w:tcW w:w="851" w:type="dxa"/>
          </w:tcPr>
          <w:p w14:paraId="3CA19BCC"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14:paraId="4C671ED8" w14:textId="77777777" w:rsidTr="006D53B2">
        <w:tc>
          <w:tcPr>
            <w:tcW w:w="9327" w:type="dxa"/>
          </w:tcPr>
          <w:p w14:paraId="79A3DF89"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Режим, график работы организации культуры</w:t>
            </w:r>
          </w:p>
        </w:tc>
        <w:tc>
          <w:tcPr>
            <w:tcW w:w="851" w:type="dxa"/>
          </w:tcPr>
          <w:p w14:paraId="1EC37B8A"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14:paraId="4C61F52C" w14:textId="77777777" w:rsidTr="006D53B2">
        <w:tc>
          <w:tcPr>
            <w:tcW w:w="9327" w:type="dxa"/>
          </w:tcPr>
          <w:p w14:paraId="2B1729C6"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Виды предоставляемых услуг организацией культуры</w:t>
            </w:r>
          </w:p>
        </w:tc>
        <w:tc>
          <w:tcPr>
            <w:tcW w:w="851" w:type="dxa"/>
          </w:tcPr>
          <w:p w14:paraId="32AA5A96"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14:paraId="29D504D4" w14:textId="77777777" w:rsidTr="006D53B2">
        <w:tc>
          <w:tcPr>
            <w:tcW w:w="9327" w:type="dxa"/>
          </w:tcPr>
          <w:p w14:paraId="65077A2A"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Перечень оказываемых платных услуг (при наличии)*; цены (тарифы) на услуги (при наличии платных услуг), копии документов о порядке предоставления услуг за плату, нормативных правовых актов, устанавливающих цены (тарифы) на услуги (при наличии платных услуг)*</w:t>
            </w:r>
          </w:p>
        </w:tc>
        <w:tc>
          <w:tcPr>
            <w:tcW w:w="851" w:type="dxa"/>
          </w:tcPr>
          <w:p w14:paraId="6AE68DA6"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14:paraId="216A3D38" w14:textId="77777777" w:rsidTr="006D53B2">
        <w:tc>
          <w:tcPr>
            <w:tcW w:w="9327" w:type="dxa"/>
          </w:tcPr>
          <w:p w14:paraId="6C2705AA"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Информация о планируемых мероприятиях (анонсы, афиши, акции), новости, события</w:t>
            </w:r>
          </w:p>
        </w:tc>
        <w:tc>
          <w:tcPr>
            <w:tcW w:w="851" w:type="dxa"/>
          </w:tcPr>
          <w:p w14:paraId="301143FE"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r w:rsidR="001E262C" w:rsidRPr="00FC03A8" w14:paraId="5B85DE9F" w14:textId="77777777" w:rsidTr="006D53B2">
        <w:tc>
          <w:tcPr>
            <w:tcW w:w="9327" w:type="dxa"/>
          </w:tcPr>
          <w:p w14:paraId="03BB4DF0" w14:textId="77777777" w:rsidR="001E262C" w:rsidRPr="0042300C" w:rsidRDefault="001E262C" w:rsidP="006D53B2">
            <w:pPr>
              <w:spacing w:after="0" w:line="240" w:lineRule="auto"/>
              <w:rPr>
                <w:rFonts w:ascii="Times New Roman" w:hAnsi="Times New Roman" w:cs="Times New Roman"/>
                <w:sz w:val="20"/>
                <w:szCs w:val="20"/>
              </w:rPr>
            </w:pPr>
            <w:r w:rsidRPr="0042300C">
              <w:rPr>
                <w:rFonts w:ascii="Times New Roman" w:hAnsi="Times New Roman" w:cs="Times New Roman"/>
                <w:sz w:val="20"/>
                <w:szCs w:val="20"/>
              </w:rPr>
              <w:t xml:space="preserve">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 </w:t>
            </w:r>
          </w:p>
        </w:tc>
        <w:tc>
          <w:tcPr>
            <w:tcW w:w="851" w:type="dxa"/>
          </w:tcPr>
          <w:p w14:paraId="43A99354" w14:textId="77777777" w:rsidR="001E262C" w:rsidRPr="00FC03A8" w:rsidRDefault="001E262C" w:rsidP="006D53B2">
            <w:pPr>
              <w:spacing w:after="0" w:line="240" w:lineRule="auto"/>
              <w:rPr>
                <w:rFonts w:ascii="Times New Roman" w:hAnsi="Times New Roman" w:cs="Times New Roman"/>
                <w:sz w:val="20"/>
                <w:szCs w:val="20"/>
              </w:rPr>
            </w:pPr>
            <w:r w:rsidRPr="00FC03A8">
              <w:rPr>
                <w:rFonts w:ascii="Times New Roman" w:hAnsi="Times New Roman" w:cs="Times New Roman"/>
                <w:sz w:val="20"/>
                <w:szCs w:val="20"/>
              </w:rPr>
              <w:t>да</w:t>
            </w:r>
          </w:p>
        </w:tc>
      </w:tr>
    </w:tbl>
    <w:p w14:paraId="39BA6330" w14:textId="77777777" w:rsidR="001E262C" w:rsidRDefault="001E262C" w:rsidP="001E262C">
      <w:pPr>
        <w:spacing w:after="0" w:line="240" w:lineRule="auto"/>
        <w:rPr>
          <w:rFonts w:ascii="Times New Roman" w:hAnsi="Times New Roman" w:cs="Times New Roman"/>
          <w:sz w:val="20"/>
          <w:szCs w:val="20"/>
        </w:rPr>
      </w:pPr>
    </w:p>
    <w:p w14:paraId="3E7BF1B8" w14:textId="77777777" w:rsidR="00C44DC6" w:rsidRDefault="00C44DC6" w:rsidP="001E262C">
      <w:pPr>
        <w:spacing w:after="0" w:line="240" w:lineRule="auto"/>
        <w:rPr>
          <w:rFonts w:ascii="Times New Roman" w:hAnsi="Times New Roman" w:cs="Times New Roman"/>
          <w:sz w:val="20"/>
          <w:szCs w:val="20"/>
        </w:rPr>
      </w:pPr>
    </w:p>
    <w:p w14:paraId="33F4EC0C" w14:textId="77777777" w:rsidR="00C44DC6" w:rsidRDefault="00C44DC6" w:rsidP="001E262C">
      <w:pPr>
        <w:spacing w:after="0" w:line="240" w:lineRule="auto"/>
        <w:rPr>
          <w:rFonts w:ascii="Times New Roman" w:hAnsi="Times New Roman" w:cs="Times New Roman"/>
          <w:sz w:val="20"/>
          <w:szCs w:val="20"/>
        </w:rPr>
        <w:sectPr w:rsidR="00C44DC6" w:rsidSect="003416EC">
          <w:footerReference w:type="default" r:id="rId6"/>
          <w:pgSz w:w="11906" w:h="16838"/>
          <w:pgMar w:top="720" w:right="1134" w:bottom="720" w:left="1134" w:header="708" w:footer="0" w:gutter="0"/>
          <w:pgNumType w:start="1"/>
          <w:cols w:space="708"/>
          <w:docGrid w:linePitch="360"/>
        </w:sectPr>
      </w:pPr>
    </w:p>
    <w:p w14:paraId="561057C8" w14:textId="77777777" w:rsidR="008A7424" w:rsidRPr="008A7424" w:rsidRDefault="008A7424" w:rsidP="008A7424">
      <w:pPr>
        <w:pBdr>
          <w:top w:val="nil"/>
          <w:left w:val="nil"/>
          <w:bottom w:val="nil"/>
          <w:right w:val="nil"/>
          <w:between w:val="nil"/>
        </w:pBdr>
        <w:jc w:val="center"/>
        <w:rPr>
          <w:rFonts w:ascii="Times New Roman" w:eastAsia="Times New Roman" w:hAnsi="Times New Roman" w:cs="Times New Roman"/>
          <w:sz w:val="24"/>
          <w:szCs w:val="24"/>
        </w:rPr>
      </w:pPr>
      <w:r w:rsidRPr="008A7424">
        <w:rPr>
          <w:rFonts w:ascii="Times New Roman" w:eastAsia="Times New Roman" w:hAnsi="Times New Roman" w:cs="Times New Roman"/>
          <w:b/>
          <w:color w:val="000000"/>
          <w:sz w:val="24"/>
          <w:szCs w:val="24"/>
        </w:rPr>
        <w:lastRenderedPageBreak/>
        <w:t>Недостатки, выявленные в ходе обобщения информации, размещенной на официальных сайтах и информационных стендах в помещениях организации культуры и предложения по их устранению</w:t>
      </w:r>
    </w:p>
    <w:p w14:paraId="4C04822D" w14:textId="77777777" w:rsidR="008A7424" w:rsidRDefault="008A7424" w:rsidP="008A7424">
      <w:pPr>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У организаций  культуры содержится не вся необходимая информация в сети "Интернет", которую полагается размещать в соответствии с требованиями, утвержденными Приказом Министерства культуры РФ от 20 февраля 2015 г. № 277 и Приказом Министерства культуры РФ от 27 апреля 2018 г. N 599:</w:t>
      </w:r>
    </w:p>
    <w:p w14:paraId="6402CF1D" w14:textId="77777777" w:rsidR="008A7424" w:rsidRPr="008A7424" w:rsidRDefault="008A7424" w:rsidP="008A7424">
      <w:pPr>
        <w:spacing w:after="0" w:line="240" w:lineRule="auto"/>
        <w:jc w:val="both"/>
        <w:rPr>
          <w:rFonts w:ascii="Times New Roman" w:eastAsia="Times New Roman" w:hAnsi="Times New Roman" w:cs="Times New Roman"/>
          <w:b/>
          <w:sz w:val="24"/>
          <w:szCs w:val="24"/>
        </w:rPr>
      </w:pPr>
      <w:r w:rsidRPr="008A7424">
        <w:rPr>
          <w:rFonts w:ascii="Times New Roman" w:eastAsia="Times New Roman" w:hAnsi="Times New Roman" w:cs="Times New Roman"/>
          <w:b/>
          <w:sz w:val="24"/>
          <w:szCs w:val="24"/>
        </w:rPr>
        <w:t>Кантауровский сельский дом культуры</w:t>
      </w:r>
    </w:p>
    <w:p w14:paraId="5AD07269"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Наличие и функционирование раздела «Часто задаваемые вопросы»</w:t>
      </w:r>
    </w:p>
    <w:p w14:paraId="09C20F0C" w14:textId="77777777" w:rsidR="008A7424" w:rsidRPr="008A7424" w:rsidRDefault="008A7424" w:rsidP="008A7424">
      <w:pPr>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Результаты независимой оценки качества условий оказания услуг, планы по улучшению качества работы организации культуры (по устранению недостатков, выявленных по итогам независимой оценки качества)</w:t>
      </w:r>
    </w:p>
    <w:p w14:paraId="74C7FE39" w14:textId="77777777" w:rsidR="0058593A" w:rsidRDefault="0058593A"/>
    <w:p w14:paraId="3770B9C2" w14:textId="77777777" w:rsidR="008A7424" w:rsidRPr="008A7424" w:rsidRDefault="008A7424" w:rsidP="008A7424">
      <w:pPr>
        <w:pBdr>
          <w:top w:val="nil"/>
          <w:left w:val="nil"/>
          <w:bottom w:val="nil"/>
          <w:right w:val="nil"/>
          <w:between w:val="nil"/>
        </w:pBdr>
        <w:spacing w:before="120" w:after="120"/>
        <w:jc w:val="center"/>
        <w:rPr>
          <w:rFonts w:ascii="Times New Roman" w:eastAsia="Times New Roman" w:hAnsi="Times New Roman" w:cs="Times New Roman"/>
          <w:sz w:val="24"/>
          <w:szCs w:val="24"/>
          <w:highlight w:val="yellow"/>
        </w:rPr>
      </w:pPr>
      <w:r w:rsidRPr="008A7424">
        <w:rPr>
          <w:rFonts w:ascii="Times New Roman" w:eastAsia="Times New Roman" w:hAnsi="Times New Roman" w:cs="Times New Roman"/>
          <w:b/>
          <w:color w:val="000000"/>
          <w:sz w:val="24"/>
          <w:szCs w:val="24"/>
        </w:rPr>
        <w:t xml:space="preserve">Недостатки, выявленные в ходе изучения результатов удовлетворенности граждан качеством условий оказания услуг </w:t>
      </w:r>
      <w:r w:rsidRPr="008A7424">
        <w:rPr>
          <w:rFonts w:ascii="Times New Roman" w:eastAsia="Times New Roman" w:hAnsi="Times New Roman" w:cs="Times New Roman"/>
          <w:b/>
          <w:sz w:val="24"/>
          <w:szCs w:val="24"/>
        </w:rPr>
        <w:t>и предложения по их устранению</w:t>
      </w:r>
    </w:p>
    <w:p w14:paraId="7A93146D" w14:textId="77777777" w:rsidR="008A7424" w:rsidRPr="008A7424" w:rsidRDefault="008A7424" w:rsidP="008A7424">
      <w:pPr>
        <w:pBdr>
          <w:top w:val="nil"/>
          <w:left w:val="nil"/>
          <w:bottom w:val="nil"/>
          <w:right w:val="nil"/>
          <w:between w:val="nil"/>
        </w:pBdr>
        <w:ind w:hanging="15"/>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Территории, прилегающие к организациям, и помещения не оборудованы с учетом условий доступности для инвалидов, также отсутствуют следующие условия, позволяющие инвалидам получать образовательные услуги наравне с другими:</w:t>
      </w:r>
    </w:p>
    <w:p w14:paraId="77838857" w14:textId="77777777" w:rsidR="008A7424" w:rsidRPr="008A7424" w:rsidRDefault="008A7424" w:rsidP="008A7424">
      <w:pPr>
        <w:spacing w:after="0" w:line="240" w:lineRule="auto"/>
        <w:jc w:val="both"/>
        <w:rPr>
          <w:rFonts w:ascii="Times New Roman" w:eastAsia="Times New Roman" w:hAnsi="Times New Roman" w:cs="Times New Roman"/>
          <w:b/>
          <w:sz w:val="24"/>
          <w:szCs w:val="24"/>
        </w:rPr>
      </w:pPr>
      <w:r w:rsidRPr="008A7424">
        <w:rPr>
          <w:rFonts w:ascii="Times New Roman" w:eastAsia="Times New Roman" w:hAnsi="Times New Roman" w:cs="Times New Roman"/>
          <w:b/>
          <w:sz w:val="24"/>
          <w:szCs w:val="24"/>
        </w:rPr>
        <w:t>Кантауровский сельский дом культуры</w:t>
      </w:r>
    </w:p>
    <w:p w14:paraId="0C125D6E"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1. Оборудование входных групп пандусами или подъемными платформами</w:t>
      </w:r>
    </w:p>
    <w:p w14:paraId="37970720"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2. Наличие выделенных стоянок для автотранспортных средств инвалидов</w:t>
      </w:r>
    </w:p>
    <w:p w14:paraId="37F91903"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3. Наличие адаптированных лифтов, поручней, расширенных дверных проемов</w:t>
      </w:r>
    </w:p>
    <w:p w14:paraId="6A415F61"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4. Наличие сменных кресел-колясок</w:t>
      </w:r>
    </w:p>
    <w:p w14:paraId="68F4FD87"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5. Наличие специально оборудованных санитарно-гигиенических помещений в организации</w:t>
      </w:r>
    </w:p>
    <w:p w14:paraId="19AF1676"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1. Дублирование для инвалидов по слуху и зрению звуковой и зрительной информации</w:t>
      </w:r>
    </w:p>
    <w:p w14:paraId="6CFD6E5A"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2. Дублирование надписей, знаков и иной текстовой и графической информации знаками, выполненными рельефно-точечным шрифтом Брайля</w:t>
      </w:r>
    </w:p>
    <w:p w14:paraId="517F6975"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3. Возможность предоставления инвалидам по слуху (слуху и зрению) услуг сурдопереводчика (</w:t>
      </w:r>
      <w:proofErr w:type="spellStart"/>
      <w:r w:rsidRPr="008A7424">
        <w:rPr>
          <w:rFonts w:ascii="Times New Roman" w:eastAsia="Times New Roman" w:hAnsi="Times New Roman" w:cs="Times New Roman"/>
          <w:sz w:val="24"/>
          <w:szCs w:val="24"/>
        </w:rPr>
        <w:t>тифлосурдопереводчика</w:t>
      </w:r>
      <w:proofErr w:type="spellEnd"/>
      <w:r w:rsidRPr="008A7424">
        <w:rPr>
          <w:rFonts w:ascii="Times New Roman" w:eastAsia="Times New Roman" w:hAnsi="Times New Roman" w:cs="Times New Roman"/>
          <w:sz w:val="24"/>
          <w:szCs w:val="24"/>
        </w:rPr>
        <w:t>)</w:t>
      </w:r>
    </w:p>
    <w:p w14:paraId="1FFD8399" w14:textId="77777777" w:rsidR="008A7424" w:rsidRPr="008A7424" w:rsidRDefault="008A7424" w:rsidP="008A7424">
      <w:pPr>
        <w:spacing w:after="0" w:line="240" w:lineRule="auto"/>
        <w:jc w:val="both"/>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4. Помощь, оказываемая работниками организации, прошедшими необходимое обучение (инструктирование) (возможность сопровождения работниками организации)</w:t>
      </w:r>
    </w:p>
    <w:p w14:paraId="5BAE531B" w14:textId="77777777" w:rsidR="008A7424" w:rsidRDefault="008A7424" w:rsidP="008A7424">
      <w:pPr>
        <w:rPr>
          <w:rFonts w:ascii="Times New Roman" w:eastAsia="Times New Roman" w:hAnsi="Times New Roman" w:cs="Times New Roman"/>
          <w:sz w:val="24"/>
          <w:szCs w:val="24"/>
        </w:rPr>
      </w:pPr>
      <w:r w:rsidRPr="008A7424">
        <w:rPr>
          <w:rFonts w:ascii="Times New Roman" w:eastAsia="Times New Roman" w:hAnsi="Times New Roman" w:cs="Times New Roman"/>
          <w:sz w:val="24"/>
          <w:szCs w:val="24"/>
        </w:rPr>
        <w:t>6. Наличие альтернативной версии официального сайта организации в сети Интернет для инвалидов по зрению</w:t>
      </w:r>
      <w:r>
        <w:rPr>
          <w:rFonts w:ascii="Times New Roman" w:eastAsia="Times New Roman" w:hAnsi="Times New Roman" w:cs="Times New Roman"/>
          <w:sz w:val="24"/>
          <w:szCs w:val="24"/>
        </w:rPr>
        <w:t>.</w:t>
      </w:r>
    </w:p>
    <w:p w14:paraId="49B71A6F" w14:textId="16B2D3B7" w:rsidR="00073694" w:rsidRDefault="00073694">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6570C934" w14:textId="77777777" w:rsidR="008A7424" w:rsidRDefault="008A7424" w:rsidP="008A7424">
      <w:pPr>
        <w:rPr>
          <w:rFonts w:ascii="Times New Roman" w:eastAsia="Times New Roman" w:hAnsi="Times New Roman" w:cs="Times New Roman"/>
          <w:sz w:val="24"/>
          <w:szCs w:val="24"/>
        </w:rPr>
      </w:pPr>
    </w:p>
    <w:p w14:paraId="107DF62F" w14:textId="77777777" w:rsidR="008A7424" w:rsidRPr="008A7424" w:rsidRDefault="008A7424" w:rsidP="008A7424">
      <w:pPr>
        <w:spacing w:before="240" w:after="240"/>
        <w:jc w:val="center"/>
        <w:rPr>
          <w:rFonts w:ascii="Times New Roman" w:eastAsia="Times New Roman" w:hAnsi="Times New Roman" w:cs="Times New Roman"/>
          <w:b/>
          <w:sz w:val="24"/>
          <w:szCs w:val="24"/>
        </w:rPr>
      </w:pPr>
      <w:r w:rsidRPr="008A7424">
        <w:rPr>
          <w:rFonts w:ascii="Times New Roman" w:eastAsia="Times New Roman" w:hAnsi="Times New Roman" w:cs="Times New Roman"/>
          <w:b/>
          <w:sz w:val="24"/>
          <w:szCs w:val="24"/>
        </w:rPr>
        <w:t>Предложения по улучшению условий оказания услуг в организациях культуры, высказанные респондентами в процессе опроса</w:t>
      </w:r>
    </w:p>
    <w:tbl>
      <w:tblPr>
        <w:tblW w:w="11199" w:type="dxa"/>
        <w:tblInd w:w="-1236" w:type="dxa"/>
        <w:tblBorders>
          <w:top w:val="nil"/>
          <w:left w:val="nil"/>
          <w:bottom w:val="nil"/>
          <w:right w:val="nil"/>
          <w:insideH w:val="nil"/>
          <w:insideV w:val="nil"/>
        </w:tblBorders>
        <w:tblLayout w:type="fixed"/>
        <w:tblLook w:val="0600" w:firstRow="0" w:lastRow="0" w:firstColumn="0" w:lastColumn="0" w:noHBand="1" w:noVBand="1"/>
      </w:tblPr>
      <w:tblGrid>
        <w:gridCol w:w="4035"/>
        <w:gridCol w:w="7164"/>
      </w:tblGrid>
      <w:tr w:rsidR="008A7424" w:rsidRPr="008A7424" w14:paraId="3CD86E34" w14:textId="77777777" w:rsidTr="0007369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B5A2517" w14:textId="77777777" w:rsidR="008A7424" w:rsidRPr="008A7424" w:rsidRDefault="008A7424" w:rsidP="008A7424">
            <w:pPr>
              <w:spacing w:after="0" w:line="240" w:lineRule="auto"/>
              <w:rPr>
                <w:rFonts w:ascii="Times New Roman" w:eastAsia="Times New Roman" w:hAnsi="Times New Roman" w:cs="Times New Roman"/>
                <w:sz w:val="20"/>
                <w:szCs w:val="20"/>
              </w:rPr>
            </w:pPr>
            <w:bookmarkStart w:id="0" w:name="_GoBack"/>
            <w:proofErr w:type="spellStart"/>
            <w:r w:rsidRPr="008A7424">
              <w:rPr>
                <w:rFonts w:ascii="Times New Roman" w:eastAsia="Times New Roman" w:hAnsi="Times New Roman" w:cs="Times New Roman"/>
                <w:sz w:val="20"/>
                <w:szCs w:val="20"/>
              </w:rPr>
              <w:t>Кантауровский</w:t>
            </w:r>
            <w:proofErr w:type="spellEnd"/>
            <w:r w:rsidRPr="008A7424">
              <w:rPr>
                <w:rFonts w:ascii="Times New Roman" w:eastAsia="Times New Roman" w:hAnsi="Times New Roman" w:cs="Times New Roman"/>
                <w:sz w:val="20"/>
                <w:szCs w:val="20"/>
              </w:rPr>
              <w:t xml:space="preserve"> сельский дом культуры (головная организация)</w:t>
            </w:r>
          </w:p>
          <w:p w14:paraId="5C4DD026"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3037381E"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5170A978"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6A2240E0"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3F1FBAE0"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3F50F3A0"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1F9F0935"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3331060E"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7AC20BB8"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01487A5F"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548B50F9"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7FAE3EB7"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5AA8EB1D"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1D50A276"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39754410"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62C0E051" w14:textId="77777777" w:rsidR="008A7424" w:rsidRPr="008A7424" w:rsidRDefault="008A7424" w:rsidP="008A7424">
            <w:pPr>
              <w:spacing w:after="0" w:line="240" w:lineRule="auto"/>
              <w:rPr>
                <w:rFonts w:ascii="Times New Roman" w:eastAsia="Times New Roman" w:hAnsi="Times New Roman" w:cs="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C6A80B5"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Сделать ремонт в актовом зале, поменять сидения для зрителей.</w:t>
            </w:r>
          </w:p>
        </w:tc>
      </w:tr>
      <w:tr w:rsidR="008A7424" w:rsidRPr="008A7424" w14:paraId="085EBCC1" w14:textId="77777777" w:rsidTr="0007369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608A18C"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42A5DD7"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Оборудование спортивного зала, душевых</w:t>
            </w:r>
          </w:p>
        </w:tc>
      </w:tr>
      <w:tr w:rsidR="008A7424" w:rsidRPr="008A7424" w14:paraId="3768509D" w14:textId="77777777" w:rsidTr="0007369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57BDBB5"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BA86CF1"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Сделать косметический ремонт, там это необходимо</w:t>
            </w:r>
          </w:p>
        </w:tc>
      </w:tr>
      <w:tr w:rsidR="008A7424" w:rsidRPr="008A7424" w14:paraId="63E7E973" w14:textId="77777777" w:rsidTr="00073694">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7E962A3"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F79EB9F" w14:textId="77777777" w:rsidR="008A7424" w:rsidRPr="008A7424" w:rsidRDefault="008A7424" w:rsidP="008A7424">
            <w:pPr>
              <w:spacing w:after="0" w:line="240" w:lineRule="auto"/>
              <w:rPr>
                <w:rFonts w:ascii="Times New Roman" w:eastAsia="Times New Roman" w:hAnsi="Times New Roman" w:cs="Times New Roman"/>
                <w:sz w:val="20"/>
                <w:szCs w:val="20"/>
              </w:rPr>
            </w:pPr>
            <w:r w:rsidRPr="008A7424">
              <w:rPr>
                <w:rFonts w:ascii="Times New Roman" w:eastAsia="Times New Roman" w:hAnsi="Times New Roman" w:cs="Times New Roman"/>
                <w:sz w:val="20"/>
                <w:szCs w:val="20"/>
              </w:rPr>
              <w:t>В клубе осенью, зимой, весной холодно.</w:t>
            </w:r>
          </w:p>
          <w:p w14:paraId="5350F586"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В зрительном зале сидения кресел деревянные, холодно без верхней одежды. Может быть возможно перетянуть сидения кресел поролоном, хотя бы для выступающих 2-3 ряда.</w:t>
            </w:r>
          </w:p>
        </w:tc>
      </w:tr>
      <w:tr w:rsidR="008A7424" w:rsidRPr="008A7424" w14:paraId="184E70C7" w14:textId="77777777" w:rsidTr="0007369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2F3BD76"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BB84C27"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Больше кружков</w:t>
            </w:r>
          </w:p>
        </w:tc>
      </w:tr>
      <w:tr w:rsidR="008A7424" w:rsidRPr="008A7424" w14:paraId="48E4199D" w14:textId="77777777" w:rsidTr="0007369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4493878"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8081395"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Хотелось бы организовать для детей йогу</w:t>
            </w:r>
          </w:p>
        </w:tc>
      </w:tr>
      <w:tr w:rsidR="008A7424" w:rsidRPr="008A7424" w14:paraId="27E6D118" w14:textId="77777777" w:rsidTr="0007369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1B777BF"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2679C0D1"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Отремонтировать систему отопления - очень холодно. Улучшить условия для раздевания, переодевания детей</w:t>
            </w:r>
          </w:p>
        </w:tc>
      </w:tr>
      <w:tr w:rsidR="008A7424" w:rsidRPr="008A7424" w14:paraId="724D6E3E" w14:textId="77777777" w:rsidTr="0007369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5CF03DEA"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7841CB1"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хочется дискотек для молодежи</w:t>
            </w:r>
          </w:p>
        </w:tc>
      </w:tr>
      <w:tr w:rsidR="008A7424" w:rsidRPr="008A7424" w14:paraId="34EAF745" w14:textId="77777777" w:rsidTr="0007369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F8B265A"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84B1ED7"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Организовать ещё больше кружков для детей. Как можно чаще устраивать концерты.</w:t>
            </w:r>
          </w:p>
        </w:tc>
      </w:tr>
      <w:tr w:rsidR="008A7424" w:rsidRPr="008A7424" w14:paraId="07405181" w14:textId="77777777" w:rsidTr="0007369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351CF1C0"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32732ADE"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Открыть побольше бесплатных кружков для детей</w:t>
            </w:r>
          </w:p>
        </w:tc>
      </w:tr>
      <w:tr w:rsidR="008A7424" w:rsidRPr="008A7424" w14:paraId="15391D7E" w14:textId="77777777" w:rsidTr="00073694">
        <w:trPr>
          <w:trHeight w:val="25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98386F2"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55DCDDE2"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Желательно обновить кресла они очень в плачевном состоянии.</w:t>
            </w:r>
          </w:p>
        </w:tc>
      </w:tr>
      <w:tr w:rsidR="008A7424" w:rsidRPr="008A7424" w14:paraId="443CE590" w14:textId="77777777" w:rsidTr="00073694">
        <w:trPr>
          <w:trHeight w:val="520"/>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4B2D1DF3"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CE2CF71"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Очень бы хотелось, чтобы был произведен капитальный ремонт внутри дома культуры. Особенно в зале.</w:t>
            </w:r>
          </w:p>
        </w:tc>
      </w:tr>
      <w:tr w:rsidR="008A7424" w:rsidRPr="008A7424" w14:paraId="1B4FEDBB" w14:textId="77777777" w:rsidTr="00073694">
        <w:trPr>
          <w:trHeight w:val="255"/>
        </w:trPr>
        <w:tc>
          <w:tcPr>
            <w:tcW w:w="4035" w:type="dxa"/>
            <w:vMerge w:val="restart"/>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F3F9209" w14:textId="77777777" w:rsidR="008A7424" w:rsidRPr="008A7424" w:rsidRDefault="008A7424" w:rsidP="008A7424">
            <w:pPr>
              <w:spacing w:after="0" w:line="240" w:lineRule="auto"/>
              <w:rPr>
                <w:rFonts w:ascii="Times New Roman" w:eastAsia="Times New Roman" w:hAnsi="Times New Roman" w:cs="Times New Roman"/>
                <w:sz w:val="20"/>
                <w:szCs w:val="20"/>
              </w:rPr>
            </w:pPr>
            <w:r w:rsidRPr="008A7424">
              <w:rPr>
                <w:rFonts w:ascii="Times New Roman" w:eastAsia="Times New Roman" w:hAnsi="Times New Roman" w:cs="Times New Roman"/>
                <w:sz w:val="20"/>
                <w:szCs w:val="20"/>
              </w:rPr>
              <w:t>Каликинский сельский Дом культуры</w:t>
            </w:r>
          </w:p>
          <w:p w14:paraId="74D26378"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463EEAB4" w14:textId="77777777" w:rsidR="008A7424" w:rsidRPr="008A7424" w:rsidRDefault="008A7424" w:rsidP="008A7424">
            <w:pPr>
              <w:spacing w:after="0" w:line="240" w:lineRule="auto"/>
              <w:rPr>
                <w:rFonts w:ascii="Times New Roman" w:eastAsia="Times New Roman" w:hAnsi="Times New Roman" w:cs="Times New Roman"/>
                <w:sz w:val="20"/>
                <w:szCs w:val="20"/>
              </w:rPr>
            </w:pPr>
          </w:p>
          <w:p w14:paraId="76BEDBD2" w14:textId="77777777" w:rsidR="008A7424" w:rsidRPr="008A7424" w:rsidRDefault="008A7424" w:rsidP="008A7424">
            <w:pPr>
              <w:spacing w:after="0" w:line="240" w:lineRule="auto"/>
              <w:rPr>
                <w:rFonts w:ascii="Times New Roman" w:eastAsia="Times New Roman" w:hAnsi="Times New Roman" w:cs="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1303FEBA"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Ремонт здания</w:t>
            </w:r>
          </w:p>
        </w:tc>
      </w:tr>
      <w:tr w:rsidR="008A7424" w:rsidRPr="008A7424" w14:paraId="437850CC" w14:textId="77777777" w:rsidTr="00073694">
        <w:trPr>
          <w:trHeight w:val="97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645FCF56"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AA1FD1E"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 xml:space="preserve">В </w:t>
            </w:r>
            <w:proofErr w:type="spellStart"/>
            <w:r w:rsidRPr="008A7424">
              <w:rPr>
                <w:rFonts w:ascii="Times New Roman" w:eastAsia="Times New Roman" w:hAnsi="Times New Roman" w:cs="Times New Roman"/>
                <w:sz w:val="20"/>
                <w:szCs w:val="20"/>
              </w:rPr>
              <w:t>Каликинском</w:t>
            </w:r>
            <w:proofErr w:type="spellEnd"/>
            <w:r w:rsidRPr="008A7424">
              <w:rPr>
                <w:rFonts w:ascii="Times New Roman" w:eastAsia="Times New Roman" w:hAnsi="Times New Roman" w:cs="Times New Roman"/>
                <w:sz w:val="20"/>
                <w:szCs w:val="20"/>
              </w:rPr>
              <w:t xml:space="preserve"> доме культуры очень мало кружков по интересам для детей. Педагоги долго не задерживаются в ДК, часто меняются. Нужны ПОСТОЯННЫЕ кружки, с ПОСТОЯННЫМИ педагогами, как в других ДК.</w:t>
            </w:r>
          </w:p>
        </w:tc>
      </w:tr>
      <w:tr w:rsidR="008A7424" w:rsidRPr="008A7424" w14:paraId="3C942533" w14:textId="77777777" w:rsidTr="00073694">
        <w:trPr>
          <w:trHeight w:val="313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79C08756"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6A14D74A"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1. Очень хотим кружки для детей. Преподаватели были, всё разбежались. В ДК один хор по факту. Детям заниматься нечем в нашей деревне, а возить не у всех есть время и возможности. Рисование бы очень хотелось, кроме преподавателя для этого ничего и не нужно. Организовали кружок танцев (платный), так выступать дети не могут, т.к. нет костюмов. В новостях пишут: на проект культура выделена куча миллионов! До наших детей не доходит ни сколько. Каким образом можно получить хотя бы минимальное финансирование на костюмы? Руководство ДК предлагает купить за свой счёт. Есть активные дети, есть готовые поддержать родители, но почему нашим детям не положена "культура"? 2. Ремонт в ДК не делали лет 100, грустно... 3. Есть в нашем ДК музей, но когда он работает, если работает, совершенно непонятно. Только на видео видели, что там...</w:t>
            </w:r>
          </w:p>
        </w:tc>
      </w:tr>
      <w:tr w:rsidR="008A7424" w:rsidRPr="008A7424" w14:paraId="650F8327" w14:textId="77777777" w:rsidTr="00073694">
        <w:trPr>
          <w:trHeight w:val="121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A63DDE9"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0444F8F5"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 xml:space="preserve">Необходим ремонт в первую очередь, такая площадь и не приносит пользу 100/, надо доп. Ставки, побольше кружков для детей, поселок очень большой и все возим </w:t>
            </w:r>
            <w:proofErr w:type="gramStart"/>
            <w:r w:rsidRPr="008A7424">
              <w:rPr>
                <w:rFonts w:ascii="Times New Roman" w:eastAsia="Times New Roman" w:hAnsi="Times New Roman" w:cs="Times New Roman"/>
                <w:sz w:val="20"/>
                <w:szCs w:val="20"/>
              </w:rPr>
              <w:t>куда то</w:t>
            </w:r>
            <w:proofErr w:type="gramEnd"/>
            <w:r w:rsidRPr="008A7424">
              <w:rPr>
                <w:rFonts w:ascii="Times New Roman" w:eastAsia="Times New Roman" w:hAnsi="Times New Roman" w:cs="Times New Roman"/>
                <w:sz w:val="20"/>
                <w:szCs w:val="20"/>
              </w:rPr>
              <w:t>. Постоянно уходят специалисты, процветает только хор. А молодежь нечем заинтересовать. Если вспомнить раньше, то огромное количество посетителей.</w:t>
            </w:r>
          </w:p>
        </w:tc>
      </w:tr>
      <w:tr w:rsidR="008A7424" w:rsidRPr="008A7424" w14:paraId="5A7AB1D3" w14:textId="77777777" w:rsidTr="00073694">
        <w:trPr>
          <w:trHeight w:val="495"/>
        </w:trPr>
        <w:tc>
          <w:tcPr>
            <w:tcW w:w="4035" w:type="dxa"/>
            <w:vMerge/>
            <w:tcBorders>
              <w:top w:val="single" w:sz="6" w:space="0" w:color="CCCCCC"/>
              <w:left w:val="single" w:sz="6" w:space="0" w:color="000000"/>
              <w:bottom w:val="single" w:sz="6" w:space="0" w:color="000000"/>
              <w:right w:val="single" w:sz="6" w:space="0" w:color="000000"/>
            </w:tcBorders>
            <w:tcMar>
              <w:top w:w="0" w:type="dxa"/>
              <w:left w:w="40" w:type="dxa"/>
              <w:bottom w:w="0" w:type="dxa"/>
              <w:right w:w="40" w:type="dxa"/>
            </w:tcMar>
            <w:vAlign w:val="bottom"/>
          </w:tcPr>
          <w:p w14:paraId="1F275932" w14:textId="77777777" w:rsidR="008A7424" w:rsidRPr="008A7424" w:rsidRDefault="008A7424" w:rsidP="008A7424">
            <w:pPr>
              <w:spacing w:after="0" w:line="240" w:lineRule="auto"/>
              <w:rPr>
                <w:rFonts w:ascii="Times New Roman" w:hAnsi="Times New Roman"/>
                <w:sz w:val="20"/>
                <w:szCs w:val="20"/>
              </w:rPr>
            </w:pPr>
          </w:p>
        </w:tc>
        <w:tc>
          <w:tcPr>
            <w:tcW w:w="7164" w:type="dxa"/>
            <w:tcBorders>
              <w:top w:val="single" w:sz="6" w:space="0" w:color="CCCCCC"/>
              <w:left w:val="single" w:sz="6" w:space="0" w:color="CCCCCC"/>
              <w:bottom w:val="single" w:sz="6" w:space="0" w:color="000000"/>
              <w:right w:val="single" w:sz="6" w:space="0" w:color="000000"/>
            </w:tcBorders>
            <w:tcMar>
              <w:top w:w="0" w:type="dxa"/>
              <w:left w:w="40" w:type="dxa"/>
              <w:bottom w:w="0" w:type="dxa"/>
              <w:right w:w="40" w:type="dxa"/>
            </w:tcMar>
            <w:vAlign w:val="bottom"/>
          </w:tcPr>
          <w:p w14:paraId="43958777" w14:textId="77777777" w:rsidR="008A7424" w:rsidRPr="008A7424" w:rsidRDefault="008A7424" w:rsidP="008A7424">
            <w:pPr>
              <w:spacing w:after="0" w:line="240" w:lineRule="auto"/>
              <w:rPr>
                <w:rFonts w:ascii="Times New Roman" w:hAnsi="Times New Roman"/>
                <w:sz w:val="20"/>
                <w:szCs w:val="20"/>
              </w:rPr>
            </w:pPr>
            <w:r w:rsidRPr="008A7424">
              <w:rPr>
                <w:rFonts w:ascii="Times New Roman" w:eastAsia="Times New Roman" w:hAnsi="Times New Roman" w:cs="Times New Roman"/>
                <w:sz w:val="20"/>
                <w:szCs w:val="20"/>
              </w:rPr>
              <w:t xml:space="preserve">Тренажеры </w:t>
            </w:r>
            <w:proofErr w:type="spellStart"/>
            <w:proofErr w:type="gramStart"/>
            <w:r w:rsidRPr="008A7424">
              <w:rPr>
                <w:rFonts w:ascii="Times New Roman" w:eastAsia="Times New Roman" w:hAnsi="Times New Roman" w:cs="Times New Roman"/>
                <w:sz w:val="20"/>
                <w:szCs w:val="20"/>
              </w:rPr>
              <w:t>спортивные,ремонт</w:t>
            </w:r>
            <w:proofErr w:type="spellEnd"/>
            <w:proofErr w:type="gramEnd"/>
            <w:r w:rsidRPr="008A7424">
              <w:rPr>
                <w:rFonts w:ascii="Times New Roman" w:eastAsia="Times New Roman" w:hAnsi="Times New Roman" w:cs="Times New Roman"/>
                <w:sz w:val="20"/>
                <w:szCs w:val="20"/>
              </w:rPr>
              <w:t xml:space="preserve"> помещений и </w:t>
            </w:r>
            <w:proofErr w:type="spellStart"/>
            <w:r w:rsidRPr="008A7424">
              <w:rPr>
                <w:rFonts w:ascii="Times New Roman" w:eastAsia="Times New Roman" w:hAnsi="Times New Roman" w:cs="Times New Roman"/>
                <w:sz w:val="20"/>
                <w:szCs w:val="20"/>
              </w:rPr>
              <w:t>здания,установкаокон,ремонт</w:t>
            </w:r>
            <w:proofErr w:type="spellEnd"/>
            <w:r w:rsidRPr="008A7424">
              <w:rPr>
                <w:rFonts w:ascii="Times New Roman" w:eastAsia="Times New Roman" w:hAnsi="Times New Roman" w:cs="Times New Roman"/>
                <w:sz w:val="20"/>
                <w:szCs w:val="20"/>
              </w:rPr>
              <w:t xml:space="preserve"> комнат</w:t>
            </w:r>
          </w:p>
        </w:tc>
      </w:tr>
      <w:bookmarkEnd w:id="0"/>
    </w:tbl>
    <w:p w14:paraId="3004E470" w14:textId="77777777" w:rsidR="008A7424" w:rsidRPr="008A7424" w:rsidRDefault="008A7424" w:rsidP="008A7424"/>
    <w:sectPr w:rsidR="008A7424" w:rsidRPr="008A7424" w:rsidSect="00E520B1">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05FCF3" w14:textId="77777777" w:rsidR="00CE0F53" w:rsidRDefault="00CE0F53" w:rsidP="00463900">
      <w:pPr>
        <w:spacing w:after="0" w:line="240" w:lineRule="auto"/>
      </w:pPr>
      <w:r>
        <w:separator/>
      </w:r>
    </w:p>
  </w:endnote>
  <w:endnote w:type="continuationSeparator" w:id="0">
    <w:p w14:paraId="3733D820" w14:textId="77777777" w:rsidR="00CE0F53" w:rsidRDefault="00CE0F53" w:rsidP="004639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0002AFF" w:usb1="4000ACFF" w:usb2="00000001" w:usb3="00000000" w:csb0="000001FF" w:csb1="00000000"/>
  </w:font>
  <w:font w:name="Times New Roman">
    <w:panose1 w:val="02020603050405020304"/>
    <w:charset w:val="CC"/>
    <w:family w:val="roman"/>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5755B8" w14:textId="77777777" w:rsidR="003416EC" w:rsidRDefault="00CE0F53">
    <w:pPr>
      <w:pStyle w:val="a4"/>
      <w:jc w:val="right"/>
    </w:pPr>
  </w:p>
  <w:p w14:paraId="6080783E" w14:textId="77777777" w:rsidR="003416EC" w:rsidRDefault="00CE0F5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0F2876" w14:textId="77777777" w:rsidR="00CE0F53" w:rsidRDefault="00CE0F53" w:rsidP="00463900">
      <w:pPr>
        <w:spacing w:after="0" w:line="240" w:lineRule="auto"/>
      </w:pPr>
      <w:r>
        <w:separator/>
      </w:r>
    </w:p>
  </w:footnote>
  <w:footnote w:type="continuationSeparator" w:id="0">
    <w:p w14:paraId="794B2805" w14:textId="77777777" w:rsidR="00CE0F53" w:rsidRDefault="00CE0F53" w:rsidP="0046390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E262C"/>
    <w:rsid w:val="00073694"/>
    <w:rsid w:val="001E262C"/>
    <w:rsid w:val="0022686D"/>
    <w:rsid w:val="003F4EB8"/>
    <w:rsid w:val="00463900"/>
    <w:rsid w:val="0058593A"/>
    <w:rsid w:val="008A7424"/>
    <w:rsid w:val="008C2361"/>
    <w:rsid w:val="00C44DC6"/>
    <w:rsid w:val="00CE0F53"/>
    <w:rsid w:val="00DD6547"/>
    <w:rsid w:val="00E520B1"/>
    <w:rsid w:val="00FF42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DF4D5D"/>
  <w15:docId w15:val="{932A51F7-1712-45A2-921D-564E79974C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E262C"/>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1E262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footer"/>
    <w:basedOn w:val="a"/>
    <w:link w:val="a5"/>
    <w:uiPriority w:val="99"/>
    <w:unhideWhenUsed/>
    <w:rsid w:val="001E262C"/>
    <w:pPr>
      <w:tabs>
        <w:tab w:val="center" w:pos="4677"/>
        <w:tab w:val="right" w:pos="9355"/>
      </w:tabs>
      <w:spacing w:after="0" w:line="240" w:lineRule="auto"/>
    </w:pPr>
  </w:style>
  <w:style w:type="character" w:customStyle="1" w:styleId="a5">
    <w:name w:val="Нижний колонтитул Знак"/>
    <w:basedOn w:val="a0"/>
    <w:link w:val="a4"/>
    <w:uiPriority w:val="99"/>
    <w:rsid w:val="001E26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3693</Words>
  <Characters>21056</Characters>
  <Application>Microsoft Office Word</Application>
  <DocSecurity>0</DocSecurity>
  <Lines>175</Lines>
  <Paragraphs>49</Paragraphs>
  <ScaleCrop>false</ScaleCrop>
  <Company/>
  <LinksUpToDate>false</LinksUpToDate>
  <CharactersWithSpaces>24700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UserX2</cp:lastModifiedBy>
  <cp:revision>7</cp:revision>
  <dcterms:created xsi:type="dcterms:W3CDTF">2020-02-04T09:06:00Z</dcterms:created>
  <dcterms:modified xsi:type="dcterms:W3CDTF">2024-12-25T10:19:00Z</dcterms:modified>
</cp:coreProperties>
</file>